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0C194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600" w:lineRule="exact"/>
        <w:jc w:val="both"/>
        <w:textAlignment w:val="auto"/>
        <w:rPr>
          <w:rFonts w:ascii="Times New Roman" w:hAnsi="Times New Roman" w:eastAsia="方正黑体_GBK"/>
          <w:color w:val="000000"/>
          <w:sz w:val="32"/>
          <w:szCs w:val="32"/>
          <w:lang w:bidi="ar"/>
        </w:rPr>
      </w:pPr>
      <w:r>
        <w:rPr>
          <w:rFonts w:ascii="Times New Roman" w:hAnsi="Times New Roman" w:eastAsia="方正黑体_GBK"/>
          <w:color w:val="000000"/>
          <w:sz w:val="32"/>
          <w:szCs w:val="32"/>
          <w:lang w:bidi="ar"/>
        </w:rPr>
        <w:t>附件2</w:t>
      </w:r>
    </w:p>
    <w:p w14:paraId="64B1EA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center"/>
        <w:textAlignment w:val="auto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ascii="Times New Roman" w:hAnsi="Times New Roman" w:eastAsia="方正小标宋_GBK"/>
          <w:color w:val="000000"/>
          <w:sz w:val="44"/>
          <w:szCs w:val="44"/>
        </w:rPr>
        <w:t>安徽省科技成果转化概念验证中心申报推荐汇总表</w:t>
      </w:r>
    </w:p>
    <w:p w14:paraId="7BDEC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szCs w:val="21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>推荐单位名称（盖章）：                                                  年   月   日</w:t>
      </w:r>
    </w:p>
    <w:tbl>
      <w:tblPr>
        <w:tblStyle w:val="5"/>
        <w:tblW w:w="141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3210"/>
        <w:gridCol w:w="2506"/>
        <w:gridCol w:w="4514"/>
        <w:gridCol w:w="1329"/>
        <w:gridCol w:w="1521"/>
      </w:tblGrid>
      <w:tr w14:paraId="7970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112" w:type="dxa"/>
            <w:noWrap w:val="0"/>
            <w:vAlign w:val="center"/>
          </w:tcPr>
          <w:p w14:paraId="575E428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210" w:type="dxa"/>
            <w:noWrap w:val="0"/>
            <w:vAlign w:val="center"/>
          </w:tcPr>
          <w:p w14:paraId="2DF6D2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概念验证中心名称</w:t>
            </w:r>
          </w:p>
        </w:tc>
        <w:tc>
          <w:tcPr>
            <w:tcW w:w="2506" w:type="dxa"/>
            <w:noWrap w:val="0"/>
            <w:vAlign w:val="center"/>
          </w:tcPr>
          <w:p w14:paraId="462E433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建设主体名称</w:t>
            </w:r>
          </w:p>
        </w:tc>
        <w:tc>
          <w:tcPr>
            <w:tcW w:w="4514" w:type="dxa"/>
            <w:noWrap w:val="0"/>
            <w:vAlign w:val="center"/>
          </w:tcPr>
          <w:p w14:paraId="53BED8F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所属领域</w:t>
            </w:r>
            <w:commentRangeStart w:id="0"/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（</w:t>
            </w:r>
            <w:r>
              <w:rPr>
                <w:rFonts w:hint="eastAsia"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各市重点产业及“十五五”安徽省现代化产业体系中新兴产业和未来产业领域</w:t>
            </w: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  <w:highlight w:val="none"/>
              </w:rPr>
              <w:t>）</w:t>
            </w:r>
            <w:commentRangeEnd w:id="0"/>
            <w:r>
              <w:commentReference w:id="0"/>
            </w:r>
          </w:p>
        </w:tc>
        <w:tc>
          <w:tcPr>
            <w:tcW w:w="1329" w:type="dxa"/>
            <w:noWrap w:val="0"/>
            <w:vAlign w:val="center"/>
          </w:tcPr>
          <w:p w14:paraId="339C9B4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所在地市</w:t>
            </w:r>
          </w:p>
        </w:tc>
        <w:tc>
          <w:tcPr>
            <w:tcW w:w="1521" w:type="dxa"/>
            <w:noWrap w:val="0"/>
            <w:vAlign w:val="center"/>
          </w:tcPr>
          <w:p w14:paraId="6179148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方正黑体_GBK"/>
                <w:color w:val="000000"/>
                <w:sz w:val="32"/>
                <w:szCs w:val="32"/>
              </w:rPr>
              <w:t>备注</w:t>
            </w:r>
          </w:p>
        </w:tc>
      </w:tr>
      <w:tr w14:paraId="30B9F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14315FC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2EB4F3B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74FA67D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31ED0AE7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3EDC815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4560BAB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  <w:tr w14:paraId="3065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112" w:type="dxa"/>
            <w:noWrap w:val="0"/>
            <w:vAlign w:val="center"/>
          </w:tcPr>
          <w:p w14:paraId="2B4B403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1868A4FD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6135D84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3245E7C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71C4BE85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5BBF4C5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  <w:tr w14:paraId="417CA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1112" w:type="dxa"/>
            <w:noWrap w:val="0"/>
            <w:vAlign w:val="center"/>
          </w:tcPr>
          <w:p w14:paraId="7C70B1B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3210" w:type="dxa"/>
            <w:noWrap w:val="0"/>
            <w:vAlign w:val="center"/>
          </w:tcPr>
          <w:p w14:paraId="3FA459C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2506" w:type="dxa"/>
            <w:noWrap w:val="0"/>
            <w:vAlign w:val="center"/>
          </w:tcPr>
          <w:p w14:paraId="35CED48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4514" w:type="dxa"/>
            <w:noWrap w:val="0"/>
            <w:vAlign w:val="center"/>
          </w:tcPr>
          <w:p w14:paraId="49932BE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3299A81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  <w:tc>
          <w:tcPr>
            <w:tcW w:w="1521" w:type="dxa"/>
            <w:noWrap w:val="0"/>
            <w:vAlign w:val="center"/>
          </w:tcPr>
          <w:p w14:paraId="12B57F3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Autospacing="0" w:afterAutospacing="0" w:line="600" w:lineRule="exact"/>
              <w:jc w:val="center"/>
              <w:textAlignment w:val="auto"/>
              <w:rPr>
                <w:rFonts w:ascii="Times New Roman" w:hAnsi="Times New Roman"/>
                <w:color w:val="000000"/>
                <w:sz w:val="44"/>
                <w:szCs w:val="44"/>
              </w:rPr>
            </w:pPr>
          </w:p>
        </w:tc>
      </w:tr>
    </w:tbl>
    <w:p w14:paraId="4F5D82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hint="eastAsia" w:ascii="Times New Roman" w:hAnsi="Times New Roman" w:eastAsia="仿宋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"/>
          <w:color w:val="000000"/>
          <w:sz w:val="32"/>
          <w:szCs w:val="32"/>
        </w:rPr>
        <w:t>备注：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  <w:lang w:eastAsia="zh-CN"/>
        </w:rPr>
        <w:t>概念验证中心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</w:rPr>
        <w:t>命名格式统一规范为“安徽省（细分领域）科技成果转化</w:t>
      </w:r>
      <w:r>
        <w:rPr>
          <w:rFonts w:hint="eastAsia" w:ascii="Times New Roman" w:hAnsi="Times New Roman" w:eastAsia="仿宋"/>
          <w:color w:val="000000"/>
          <w:spacing w:val="-11"/>
          <w:sz w:val="32"/>
          <w:szCs w:val="32"/>
          <w:lang w:eastAsia="zh-CN"/>
        </w:rPr>
        <w:t>概念验证中心（建设主体）</w:t>
      </w:r>
    </w:p>
    <w:p w14:paraId="79A25B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Autospacing="0" w:afterAutospacing="0" w:line="600" w:lineRule="exact"/>
        <w:jc w:val="left"/>
        <w:textAlignment w:val="auto"/>
        <w:rPr>
          <w:rFonts w:ascii="Times New Roman" w:hAnsi="Times New Roman" w:eastAsia="仿宋"/>
          <w:color w:val="000000"/>
          <w:kern w:val="0"/>
          <w:sz w:val="32"/>
          <w:szCs w:val="32"/>
          <w:lang w:bidi="ar"/>
        </w:rPr>
      </w:pPr>
      <w:r>
        <w:rPr>
          <w:rFonts w:ascii="Times New Roman" w:hAnsi="Times New Roman" w:eastAsia="仿宋"/>
          <w:color w:val="000000"/>
          <w:sz w:val="32"/>
          <w:szCs w:val="32"/>
        </w:rPr>
        <w:t xml:space="preserve">联系人：                                                           联系方式：          </w:t>
      </w:r>
    </w:p>
    <w:p w14:paraId="742D98CB">
      <w:bookmarkStart w:id="0" w:name="_GoBack"/>
      <w:bookmarkEnd w:id="0"/>
    </w:p>
    <w:sectPr>
      <w:pgSz w:w="16838" w:h="11906" w:orient="landscape"/>
      <w:pgMar w:top="1803" w:right="1440" w:bottom="1803" w:left="1440" w:header="720" w:footer="720" w:gutter="0"/>
      <w:pgNumType w:fmt="numberInDash"/>
      <w:cols w:space="720" w:num="1"/>
      <w:docGrid w:type="lines" w:linePitch="319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王诗阳" w:date="2026-06-16T17:16:00Z" w:initials="王">
    <w:p w14:paraId="1BDF3F29">
      <w:pPr>
        <w:pStyle w:val="3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是否从原来的十大新兴修改为这个？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BDF3F2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诗阳">
    <w15:presenceInfo w15:providerId="None" w15:userId="王诗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C4AE7"/>
    <w:rsid w:val="05EC4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next w:val="1"/>
    <w:uiPriority w:val="0"/>
    <w:pPr>
      <w:widowControl w:val="0"/>
      <w:suppressAutoHyphens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annotation text"/>
    <w:uiPriority w:val="0"/>
    <w:pPr>
      <w:widowControl w:val="0"/>
      <w:suppressAutoHyphens/>
      <w:jc w:val="left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Normal (Web)"/>
    <w:uiPriority w:val="0"/>
    <w:pPr>
      <w:widowControl w:val="0"/>
      <w:suppressAutoHyphens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2026-06-26T14:14:00Z</dcterms:created>
  <dc:creator>何玉清</dc:creator>
  <cp:lastModifiedBy>何玉清</cp:lastModifiedBy>
  <dcterms:modified xsi:type="dcterms:W3CDTF">2026-06-26T14:14:28Z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786E7C142553418A9A38EF3CA771BE91_11</vt:lpwstr>
  </property>
  <property fmtid="{D5CDD505-2E9C-101B-9397-08002B2CF9AE}" pid="4" name="KSOTemplateDocerSaveRecord">
    <vt:lpwstr>eyJoZGlkIjoiMjViNmRhNmE0NmEzNDMxMTIyOGUyMTY0MWE5MDhhMWEiLCJ1c2VySWQiOiI1NzEwNzY0NDEifQ==</vt:lpwstr>
  </property>
</Properties>
</file>