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5EBB">
      <w:pPr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0F022CEF">
      <w:pPr>
        <w:jc w:val="center"/>
        <w:rPr>
          <w:rFonts w:hint="eastAsia"/>
          <w:b/>
          <w:color w:val="000000"/>
          <w:sz w:val="52"/>
          <w:lang w:eastAsia="zh-CN"/>
        </w:rPr>
      </w:pPr>
    </w:p>
    <w:p w14:paraId="65DBC974">
      <w:pPr>
        <w:jc w:val="center"/>
        <w:rPr>
          <w:b/>
          <w:color w:val="000000"/>
          <w:sz w:val="52"/>
        </w:rPr>
      </w:pPr>
      <w:r>
        <w:rPr>
          <w:rFonts w:hint="eastAsia"/>
          <w:b/>
          <w:color w:val="000000"/>
          <w:sz w:val="52"/>
          <w:lang w:eastAsia="zh-CN"/>
        </w:rPr>
        <w:t>安徽</w:t>
      </w:r>
      <w:r>
        <w:rPr>
          <w:rFonts w:hint="eastAsia"/>
          <w:b/>
          <w:color w:val="000000"/>
          <w:sz w:val="52"/>
          <w:lang w:val="en-US" w:eastAsia="zh-CN"/>
        </w:rPr>
        <w:t>省</w:t>
      </w:r>
      <w:r>
        <w:rPr>
          <w:rFonts w:hint="eastAsia"/>
          <w:b/>
          <w:color w:val="000000"/>
          <w:sz w:val="52"/>
          <w:lang w:eastAsia="zh-CN"/>
        </w:rPr>
        <w:t>省</w:t>
      </w:r>
      <w:r>
        <w:rPr>
          <w:rFonts w:hint="eastAsia"/>
          <w:b/>
          <w:color w:val="000000"/>
          <w:sz w:val="52"/>
          <w:lang w:val="en-US" w:eastAsia="zh-CN"/>
        </w:rPr>
        <w:t>级</w:t>
      </w:r>
      <w:r>
        <w:rPr>
          <w:b/>
          <w:color w:val="000000"/>
          <w:sz w:val="52"/>
        </w:rPr>
        <w:t>工业设计中心</w:t>
      </w:r>
    </w:p>
    <w:p w14:paraId="689445AF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申  请  表</w:t>
      </w:r>
    </w:p>
    <w:p w14:paraId="580A0277"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（工业设计企业）</w:t>
      </w:r>
    </w:p>
    <w:p w14:paraId="4E1D3532">
      <w:pPr>
        <w:rPr>
          <w:rFonts w:eastAsia="黑体"/>
          <w:color w:val="000000"/>
          <w:sz w:val="30"/>
        </w:rPr>
      </w:pPr>
    </w:p>
    <w:p w14:paraId="48DCDFC7">
      <w:pPr>
        <w:rPr>
          <w:rFonts w:eastAsia="黑体"/>
          <w:color w:val="000000"/>
          <w:sz w:val="30"/>
        </w:rPr>
      </w:pPr>
    </w:p>
    <w:p w14:paraId="2768A4D4">
      <w:pPr>
        <w:rPr>
          <w:rFonts w:eastAsia="黑体"/>
          <w:color w:val="000000"/>
          <w:sz w:val="30"/>
        </w:rPr>
      </w:pPr>
    </w:p>
    <w:p w14:paraId="00B38166">
      <w:pPr>
        <w:pStyle w:val="4"/>
      </w:pPr>
    </w:p>
    <w:p w14:paraId="22AC495E">
      <w:pPr>
        <w:rPr>
          <w:rFonts w:eastAsia="黑体"/>
          <w:color w:val="000000"/>
          <w:sz w:val="30"/>
        </w:rPr>
      </w:pPr>
      <w:r>
        <w:rPr>
          <w:rFonts w:eastAsia="黑体"/>
          <w:color w:val="000000"/>
          <w:sz w:val="30"/>
        </w:rPr>
        <w:t xml:space="preserve">      申报单位名称（盖章）：</w:t>
      </w:r>
    </w:p>
    <w:p w14:paraId="6423CB3D">
      <w:pPr>
        <w:rPr>
          <w:rFonts w:eastAsia="黑体"/>
          <w:sz w:val="30"/>
        </w:rPr>
      </w:pPr>
    </w:p>
    <w:p w14:paraId="27817200">
      <w:pPr>
        <w:autoSpaceDN w:val="0"/>
        <w:jc w:val="left"/>
        <w:textAlignment w:val="center"/>
        <w:rPr>
          <w:rFonts w:eastAsia="黑体"/>
          <w:color w:val="000000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eastAsia="黑体"/>
          <w:color w:val="000000"/>
          <w:sz w:val="30"/>
        </w:rPr>
        <w:t>所属地区：</w:t>
      </w:r>
    </w:p>
    <w:p w14:paraId="3789AFF8">
      <w:pPr>
        <w:rPr>
          <w:rFonts w:eastAsia="黑体"/>
          <w:color w:val="000000"/>
          <w:sz w:val="30"/>
        </w:rPr>
      </w:pPr>
    </w:p>
    <w:p w14:paraId="5293FFB0">
      <w:pPr>
        <w:rPr>
          <w:rFonts w:hint="eastAsia" w:eastAsia="黑体"/>
          <w:color w:val="000000"/>
          <w:sz w:val="30"/>
          <w:lang w:eastAsia="zh-CN"/>
        </w:rPr>
      </w:pPr>
      <w:r>
        <w:rPr>
          <w:rFonts w:eastAsia="黑体"/>
          <w:color w:val="000000"/>
          <w:sz w:val="30"/>
        </w:rPr>
        <w:t xml:space="preserve">      填报日期：      年     月     日 </w:t>
      </w:r>
    </w:p>
    <w:p w14:paraId="29A4DFFE">
      <w:pPr>
        <w:rPr>
          <w:rFonts w:eastAsia="黑体"/>
          <w:color w:val="000000"/>
          <w:sz w:val="28"/>
        </w:rPr>
      </w:pPr>
    </w:p>
    <w:p w14:paraId="4453B2A0">
      <w:pPr>
        <w:rPr>
          <w:rFonts w:eastAsia="黑体"/>
          <w:color w:val="000000"/>
          <w:sz w:val="28"/>
        </w:rPr>
      </w:pPr>
    </w:p>
    <w:p w14:paraId="7C4E2A53">
      <w:pPr>
        <w:rPr>
          <w:rFonts w:eastAsia="黑体"/>
          <w:color w:val="000000"/>
          <w:sz w:val="28"/>
        </w:rPr>
      </w:pPr>
    </w:p>
    <w:p w14:paraId="64C6117F"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安徽省工业和信息化厅</w:t>
      </w:r>
      <w:r>
        <w:rPr>
          <w:rFonts w:eastAsia="黑体"/>
          <w:color w:val="000000"/>
          <w:sz w:val="32"/>
        </w:rPr>
        <w:t>印制</w:t>
      </w:r>
    </w:p>
    <w:p w14:paraId="0CF05645">
      <w:pPr>
        <w:rPr>
          <w:rFonts w:eastAsia="黑体"/>
          <w:color w:val="000000"/>
          <w:sz w:val="32"/>
        </w:rPr>
      </w:pPr>
    </w:p>
    <w:p w14:paraId="26CC29E7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652BEB14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52F2AA98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填 表 须 知</w:t>
      </w:r>
    </w:p>
    <w:p w14:paraId="054248D4">
      <w:pPr>
        <w:autoSpaceDN w:val="0"/>
        <w:jc w:val="center"/>
        <w:textAlignment w:val="center"/>
        <w:rPr>
          <w:rFonts w:eastAsia="黑体"/>
          <w:color w:val="000000"/>
          <w:sz w:val="32"/>
        </w:rPr>
      </w:pPr>
    </w:p>
    <w:p w14:paraId="74C91B6E">
      <w:pPr>
        <w:autoSpaceDN w:val="0"/>
        <w:spacing w:line="720" w:lineRule="exac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  <w:lang w:val="en-US" w:eastAsia="zh-CN"/>
        </w:rPr>
        <w:t>1</w:t>
      </w:r>
      <w:r>
        <w:rPr>
          <w:rFonts w:eastAsia="仿宋_GB2312"/>
          <w:color w:val="000000"/>
          <w:sz w:val="32"/>
        </w:rPr>
        <w:t>.填写本申请表应确保所填资料真实准确。</w:t>
      </w:r>
    </w:p>
    <w:p w14:paraId="5A63795E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.本申请表所有填报项目页面不足时，可另附页面。</w:t>
      </w:r>
    </w:p>
    <w:p w14:paraId="57A6B0E2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.申请声明末尾务必</w:t>
      </w:r>
      <w:r>
        <w:rPr>
          <w:rFonts w:hint="eastAsia"/>
          <w:color w:val="000000"/>
          <w:sz w:val="32"/>
          <w:lang w:eastAsia="zh-CN"/>
        </w:rPr>
        <w:t>由</w:t>
      </w:r>
      <w:r>
        <w:rPr>
          <w:rFonts w:eastAsia="仿宋_GB2312"/>
          <w:color w:val="000000"/>
          <w:sz w:val="32"/>
        </w:rPr>
        <w:t>申请单位法定代表人签名，并加盖单位公章。</w:t>
      </w:r>
    </w:p>
    <w:p w14:paraId="665620F3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.申请表中营收、盈利、人员、资产、完成项目、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</w:rPr>
        <w:t>获奖、知识产权、设计标准等事项需附相关</w:t>
      </w:r>
      <w:r>
        <w:rPr>
          <w:rFonts w:eastAsia="仿宋_GB2312"/>
          <w:sz w:val="32"/>
        </w:rPr>
        <w:t>佐证</w:t>
      </w:r>
      <w:r>
        <w:rPr>
          <w:rFonts w:eastAsia="仿宋_GB2312"/>
          <w:color w:val="000000"/>
          <w:sz w:val="32"/>
        </w:rPr>
        <w:t>材料。申报单位认为其它有必要的事项，可</w:t>
      </w:r>
      <w:r>
        <w:rPr>
          <w:rFonts w:hint="eastAsia" w:eastAsia="仿宋_GB2312"/>
          <w:color w:val="000000"/>
          <w:sz w:val="32"/>
        </w:rPr>
        <w:t>根据需要</w:t>
      </w:r>
      <w:r>
        <w:rPr>
          <w:rFonts w:eastAsia="仿宋_GB2312"/>
          <w:color w:val="000000"/>
          <w:sz w:val="32"/>
        </w:rPr>
        <w:t>提供佐证材料。</w:t>
      </w:r>
    </w:p>
    <w:p w14:paraId="5F485806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7891E784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346F0A23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067E2D8A">
      <w:pPr>
        <w:pStyle w:val="2"/>
        <w:rPr>
          <w:rFonts w:eastAsia="仿宋_GB2312"/>
          <w:color w:val="000000"/>
          <w:sz w:val="32"/>
        </w:rPr>
      </w:pPr>
    </w:p>
    <w:p w14:paraId="21924494">
      <w:pPr>
        <w:pStyle w:val="3"/>
      </w:pPr>
    </w:p>
    <w:p w14:paraId="39AD11EA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1DF68932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41E7267C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366C241E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621B0F4C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申 请 声 明</w:t>
      </w:r>
    </w:p>
    <w:p w14:paraId="05DE9A63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55365C94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1.本企业自愿向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提出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</w:t>
      </w:r>
      <w:r>
        <w:rPr>
          <w:rFonts w:hint="eastAsia"/>
          <w:color w:val="000000"/>
          <w:sz w:val="32"/>
          <w:lang w:eastAsia="zh-CN"/>
        </w:rPr>
        <w:t>认定</w:t>
      </w:r>
      <w:r>
        <w:rPr>
          <w:rFonts w:eastAsia="仿宋_GB2312"/>
          <w:color w:val="000000"/>
          <w:sz w:val="32"/>
        </w:rPr>
        <w:t>申请。</w:t>
      </w:r>
    </w:p>
    <w:p w14:paraId="66E2E7DB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2.本企业自愿遵守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《</w:t>
      </w:r>
      <w:r>
        <w:rPr>
          <w:rFonts w:hint="eastAsia"/>
          <w:color w:val="000000"/>
          <w:sz w:val="32"/>
          <w:lang w:eastAsia="zh-CN"/>
        </w:rPr>
        <w:t>安徽省省</w:t>
      </w:r>
      <w:r>
        <w:rPr>
          <w:rFonts w:eastAsia="仿宋_GB2312"/>
          <w:color w:val="000000"/>
          <w:sz w:val="32"/>
        </w:rPr>
        <w:t>级工业设计中心认定管理办法》及相关文件规定。</w:t>
      </w:r>
    </w:p>
    <w:p w14:paraId="3EEF25F4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3.本企业自愿提供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工业设计中心审查、管理、监督所需的数据资料，并为其审查工作提供方便。</w:t>
      </w:r>
    </w:p>
    <w:p w14:paraId="68290979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4.本企业所提供的申请表内容和附件材料均属实，若出现问题，愿承担一切责任。</w:t>
      </w:r>
    </w:p>
    <w:p w14:paraId="54573FF6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68FA63FB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3A36B472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申请单位法定代表人（签名）：</w:t>
      </w:r>
    </w:p>
    <w:p w14:paraId="6A987472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30716C25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217D1A59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                （申请单位盖章）</w:t>
      </w:r>
    </w:p>
    <w:p w14:paraId="316D6F1C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794C1CA5">
      <w:r>
        <w:rPr>
          <w:rFonts w:eastAsia="仿宋_GB2312"/>
          <w:color w:val="000000"/>
          <w:sz w:val="32"/>
        </w:rPr>
        <w:t xml:space="preserve">                                   年    月    日</w:t>
      </w:r>
    </w:p>
    <w:p w14:paraId="154F91C7">
      <w:pPr>
        <w:jc w:val="center"/>
        <w:rPr>
          <w:rFonts w:eastAsia="黑体"/>
          <w:b/>
          <w:sz w:val="32"/>
        </w:rPr>
      </w:pPr>
    </w:p>
    <w:p w14:paraId="4AEF95E2">
      <w:pPr>
        <w:jc w:val="center"/>
        <w:rPr>
          <w:rFonts w:eastAsia="黑体"/>
          <w:b/>
          <w:sz w:val="32"/>
        </w:rPr>
      </w:pPr>
    </w:p>
    <w:p w14:paraId="1D488435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工业设计企业情况</w:t>
      </w:r>
    </w:p>
    <w:p w14:paraId="45B45398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单位：万元、个、%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25"/>
        <w:gridCol w:w="913"/>
        <w:gridCol w:w="895"/>
        <w:gridCol w:w="1074"/>
        <w:gridCol w:w="729"/>
        <w:gridCol w:w="1239"/>
        <w:gridCol w:w="154"/>
        <w:gridCol w:w="241"/>
        <w:gridCol w:w="1574"/>
      </w:tblGrid>
      <w:tr w14:paraId="4233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0D75A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16ACC346">
            <w:pPr>
              <w:rPr>
                <w:sz w:val="24"/>
              </w:rPr>
            </w:pPr>
          </w:p>
        </w:tc>
      </w:tr>
      <w:tr w14:paraId="1C34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46E124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0F8D727D">
            <w:pPr>
              <w:rPr>
                <w:sz w:val="24"/>
              </w:rPr>
            </w:pPr>
          </w:p>
        </w:tc>
      </w:tr>
      <w:tr w14:paraId="39E9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2EE1FD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2FC067C1">
            <w:pPr>
              <w:rPr>
                <w:sz w:val="24"/>
              </w:rPr>
            </w:pPr>
          </w:p>
        </w:tc>
      </w:tr>
      <w:tr w14:paraId="0D2C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restart"/>
            <w:noWrap w:val="0"/>
            <w:vAlign w:val="center"/>
          </w:tcPr>
          <w:p w14:paraId="729D98F3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  <w:p w14:paraId="23B96401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7CA10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138456C4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F3420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16F95A37">
            <w:pPr>
              <w:rPr>
                <w:sz w:val="24"/>
              </w:rPr>
            </w:pPr>
          </w:p>
        </w:tc>
      </w:tr>
      <w:tr w14:paraId="7CEE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4703DDC1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61D12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69C3C79C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5A735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2AD8384B">
            <w:pPr>
              <w:rPr>
                <w:sz w:val="24"/>
              </w:rPr>
            </w:pPr>
          </w:p>
        </w:tc>
      </w:tr>
      <w:tr w14:paraId="0BC8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080F8F0C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4A8C49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3C5D8370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94062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信用评级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3BC9C00A">
            <w:pPr>
              <w:rPr>
                <w:sz w:val="24"/>
              </w:rPr>
            </w:pPr>
          </w:p>
        </w:tc>
      </w:tr>
      <w:tr w14:paraId="38D1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3F031CD5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492EF6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主要服务领域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3234AD9D">
            <w:pPr>
              <w:rPr>
                <w:sz w:val="24"/>
              </w:rPr>
            </w:pPr>
          </w:p>
        </w:tc>
      </w:tr>
      <w:tr w14:paraId="68E5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E974EBD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2102DBB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专利数量</w:t>
            </w:r>
          </w:p>
          <w:p w14:paraId="513F2391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44A99092">
            <w:pPr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A1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 w14:paraId="286C521A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 w14:paraId="788200C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 w14:paraId="64BEEF8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 w14:paraId="5C63A6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222AB18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4ED695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42D76A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 w14:paraId="6D8E472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 w14:paraId="3878B7A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0630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44FE9B0E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679360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 w14:paraId="53FD9E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C55848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50F3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EC3CE7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F1D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C87A188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05F16A5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 w14:paraId="3BF3995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0A5D59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DE44F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5B7840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2C7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BC9C4BE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2B9CA5B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336" w:type="dxa"/>
            <w:gridSpan w:val="5"/>
            <w:noWrap w:val="0"/>
            <w:vAlign w:val="center"/>
          </w:tcPr>
          <w:p w14:paraId="27885F8C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工业设计团队人数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3A8BAC89">
            <w:pPr>
              <w:spacing w:line="320" w:lineRule="exact"/>
              <w:rPr>
                <w:sz w:val="24"/>
              </w:rPr>
            </w:pPr>
          </w:p>
        </w:tc>
      </w:tr>
      <w:tr w14:paraId="21E5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56DAA5C6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192DE1AD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gridSpan w:val="5"/>
            <w:noWrap w:val="0"/>
            <w:vAlign w:val="center"/>
          </w:tcPr>
          <w:p w14:paraId="4C6828F7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其中：工业设计学科本科及以上学历人数及占比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3FFB4CF3">
            <w:pPr>
              <w:spacing w:line="320" w:lineRule="exact"/>
              <w:rPr>
                <w:sz w:val="24"/>
              </w:rPr>
            </w:pPr>
          </w:p>
        </w:tc>
      </w:tr>
      <w:tr w14:paraId="0B1A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bottom w:val="nil"/>
            </w:tcBorders>
            <w:noWrap w:val="0"/>
            <w:vAlign w:val="center"/>
          </w:tcPr>
          <w:p w14:paraId="7CEA6D33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bottom w:val="nil"/>
            </w:tcBorders>
            <w:noWrap w:val="0"/>
            <w:vAlign w:val="center"/>
          </w:tcPr>
          <w:p w14:paraId="3B5EF0C8">
            <w:pPr>
              <w:spacing w:line="320" w:lineRule="exact"/>
              <w:ind w:left="291" w:leftChars="91"/>
              <w:rPr>
                <w:sz w:val="24"/>
              </w:rPr>
            </w:pPr>
          </w:p>
        </w:tc>
        <w:tc>
          <w:tcPr>
            <w:tcW w:w="4336" w:type="dxa"/>
            <w:gridSpan w:val="5"/>
            <w:tcBorders>
              <w:bottom w:val="nil"/>
            </w:tcBorders>
            <w:noWrap w:val="0"/>
            <w:vAlign w:val="center"/>
          </w:tcPr>
          <w:p w14:paraId="5988DD37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具有工业设计专业技术职称（职业资格）的人数及占比</w:t>
            </w:r>
          </w:p>
        </w:tc>
        <w:tc>
          <w:tcPr>
            <w:tcW w:w="3208" w:type="dxa"/>
            <w:gridSpan w:val="4"/>
            <w:tcBorders>
              <w:bottom w:val="nil"/>
            </w:tcBorders>
            <w:noWrap w:val="0"/>
            <w:vAlign w:val="center"/>
          </w:tcPr>
          <w:p w14:paraId="080FEDDF">
            <w:pPr>
              <w:spacing w:line="320" w:lineRule="exact"/>
              <w:ind w:left="291" w:leftChars="9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 w14:paraId="1FF4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6A7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近三年主要指标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0336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21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3547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22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9B5F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</w:tr>
      <w:tr w14:paraId="4772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1BF5595"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1D0B3EF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营业收入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2625FC8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A77AAC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</w:tcBorders>
            <w:noWrap w:val="0"/>
            <w:vAlign w:val="center"/>
          </w:tcPr>
          <w:p w14:paraId="429EF45B">
            <w:pPr>
              <w:spacing w:line="320" w:lineRule="exact"/>
              <w:rPr>
                <w:sz w:val="24"/>
              </w:rPr>
            </w:pPr>
          </w:p>
        </w:tc>
      </w:tr>
      <w:tr w14:paraId="6E0D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2AF28F6B">
            <w:pPr>
              <w:spacing w:line="320" w:lineRule="exact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BDF0DA1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 w14:paraId="10BEA87E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E94E3B1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5EB3278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9C06825">
            <w:pPr>
              <w:spacing w:line="320" w:lineRule="exact"/>
              <w:rPr>
                <w:sz w:val="24"/>
              </w:rPr>
            </w:pPr>
          </w:p>
        </w:tc>
      </w:tr>
      <w:tr w14:paraId="3107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5BF7CBCE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14024748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E9DA70A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0F24422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2FE5AEC">
            <w:pPr>
              <w:spacing w:line="320" w:lineRule="exact"/>
              <w:rPr>
                <w:sz w:val="24"/>
              </w:rPr>
            </w:pPr>
          </w:p>
        </w:tc>
      </w:tr>
      <w:tr w14:paraId="7BD8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2D3B97E7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115D2CD6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8DA7D99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0841D60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5368D3D">
            <w:pPr>
              <w:spacing w:line="320" w:lineRule="exact"/>
              <w:rPr>
                <w:sz w:val="24"/>
              </w:rPr>
            </w:pPr>
          </w:p>
        </w:tc>
      </w:tr>
      <w:tr w14:paraId="0B89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30126A92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644033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现金流情况（可附说明）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21ABEF0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F1B5FA6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A93DA1D">
            <w:pPr>
              <w:spacing w:line="320" w:lineRule="exact"/>
              <w:rPr>
                <w:sz w:val="24"/>
              </w:rPr>
            </w:pPr>
          </w:p>
        </w:tc>
      </w:tr>
      <w:tr w14:paraId="1BD2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 w14:paraId="773775A6">
            <w:pPr>
              <w:spacing w:line="320" w:lineRule="exact"/>
              <w:jc w:val="center"/>
              <w:rPr>
                <w:rFonts w:hint="eastAsia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7E83880C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工业设计投入总额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CBC5A6F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5E55D5F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90AD9E8">
            <w:pPr>
              <w:spacing w:line="320" w:lineRule="exact"/>
              <w:rPr>
                <w:sz w:val="24"/>
              </w:rPr>
            </w:pPr>
          </w:p>
        </w:tc>
      </w:tr>
      <w:tr w14:paraId="47C8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1C8EB30E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CD4EE7A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占企业总支出比重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2A970B5">
            <w:pPr>
              <w:spacing w:line="28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791EF08"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083C613">
            <w:pPr>
              <w:spacing w:line="280" w:lineRule="exact"/>
              <w:rPr>
                <w:sz w:val="24"/>
              </w:rPr>
            </w:pPr>
          </w:p>
        </w:tc>
      </w:tr>
      <w:tr w14:paraId="3F97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35432BB1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6C50DE05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1F35FE6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BD0B851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D0ACED2">
            <w:pPr>
              <w:spacing w:line="320" w:lineRule="exact"/>
              <w:rPr>
                <w:sz w:val="24"/>
              </w:rPr>
            </w:pPr>
          </w:p>
        </w:tc>
      </w:tr>
      <w:tr w14:paraId="6340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64F2D3C7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0A0F395D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93C42B3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D668ED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9F9E39C">
            <w:pPr>
              <w:spacing w:line="320" w:lineRule="exact"/>
              <w:rPr>
                <w:sz w:val="24"/>
              </w:rPr>
            </w:pPr>
          </w:p>
        </w:tc>
      </w:tr>
      <w:tr w14:paraId="63EA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12A97BC0">
            <w:pPr>
              <w:spacing w:line="320" w:lineRule="exact"/>
              <w:jc w:val="center"/>
              <w:rPr>
                <w:rFonts w:hint="eastAsia" w:eastAsia="黑体"/>
                <w:b/>
                <w:sz w:val="32"/>
                <w:lang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067340FC">
            <w:pPr>
              <w:rPr>
                <w:sz w:val="24"/>
              </w:rPr>
            </w:pPr>
            <w:r>
              <w:rPr>
                <w:sz w:val="24"/>
              </w:rPr>
              <w:t>专利数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009E4D5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8915830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CD841D9">
            <w:pPr>
              <w:rPr>
                <w:sz w:val="24"/>
              </w:rPr>
            </w:pPr>
          </w:p>
        </w:tc>
      </w:tr>
      <w:tr w14:paraId="4489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1EA5C747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167E8734">
            <w:pPr>
              <w:rPr>
                <w:sz w:val="24"/>
              </w:rPr>
            </w:pPr>
            <w:r>
              <w:rPr>
                <w:sz w:val="24"/>
              </w:rPr>
              <w:t>其中:实用新型（授权数）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1F2C9ED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20A1CE4E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3463A6D">
            <w:pPr>
              <w:rPr>
                <w:sz w:val="24"/>
              </w:rPr>
            </w:pPr>
          </w:p>
        </w:tc>
      </w:tr>
      <w:tr w14:paraId="2EC1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39C6F5F7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D458B90">
            <w:pPr>
              <w:rPr>
                <w:sz w:val="24"/>
              </w:rPr>
            </w:pPr>
            <w:r>
              <w:rPr>
                <w:sz w:val="24"/>
              </w:rPr>
              <w:t xml:space="preserve">    外观设计（授权数）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B9575C2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65693B0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8A2DCF1">
            <w:pPr>
              <w:rPr>
                <w:sz w:val="24"/>
              </w:rPr>
            </w:pPr>
          </w:p>
        </w:tc>
      </w:tr>
      <w:tr w14:paraId="1D63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53858A03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7527593">
            <w:pPr>
              <w:rPr>
                <w:sz w:val="24"/>
              </w:rPr>
            </w:pPr>
            <w:r>
              <w:rPr>
                <w:sz w:val="24"/>
              </w:rPr>
              <w:t xml:space="preserve">    发明专利（授权数）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084BB9C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97DAC03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AEAAE78">
            <w:pPr>
              <w:rPr>
                <w:sz w:val="24"/>
              </w:rPr>
            </w:pPr>
          </w:p>
        </w:tc>
      </w:tr>
      <w:tr w14:paraId="4E83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0E6F9F9B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3719B081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版权（经登记数）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676BB79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B24EC75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CFE84B8">
            <w:pPr>
              <w:rPr>
                <w:sz w:val="24"/>
              </w:rPr>
            </w:pPr>
          </w:p>
        </w:tc>
      </w:tr>
      <w:tr w14:paraId="5EE2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1154C809">
            <w:pPr>
              <w:spacing w:line="320" w:lineRule="exact"/>
              <w:jc w:val="center"/>
              <w:rPr>
                <w:rFonts w:hint="eastAsia" w:eastAsia="黑体"/>
                <w:b/>
                <w:sz w:val="32"/>
                <w:lang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05ECD72A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设计标准制定数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730BE65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D558F67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BFAF9F9">
            <w:pPr>
              <w:rPr>
                <w:sz w:val="24"/>
              </w:rPr>
            </w:pPr>
          </w:p>
        </w:tc>
      </w:tr>
      <w:tr w14:paraId="5D9B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4C6AA7F4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0865491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其中：国家标准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EADFE9A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9BF50B7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8368A62">
            <w:pPr>
              <w:rPr>
                <w:sz w:val="24"/>
              </w:rPr>
            </w:pPr>
          </w:p>
        </w:tc>
      </w:tr>
      <w:tr w14:paraId="7AE0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2CD11F35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346B99B9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行业标准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8EA184A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3A6B907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A4448D4">
            <w:pPr>
              <w:rPr>
                <w:sz w:val="24"/>
              </w:rPr>
            </w:pPr>
          </w:p>
        </w:tc>
      </w:tr>
      <w:tr w14:paraId="4D9F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4497DF6F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40DE483F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团体标准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C36C8A2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95FFF57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FB2306B">
            <w:pPr>
              <w:rPr>
                <w:sz w:val="24"/>
              </w:rPr>
            </w:pPr>
          </w:p>
        </w:tc>
      </w:tr>
      <w:tr w14:paraId="357C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0F53CA09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主要硬件设施</w:t>
            </w:r>
          </w:p>
        </w:tc>
      </w:tr>
      <w:tr w14:paraId="1F70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54B2701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仪器设备名称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718867C2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台（套）数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FC09A80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价值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45A0B331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使用情况</w:t>
            </w:r>
          </w:p>
        </w:tc>
      </w:tr>
      <w:tr w14:paraId="7D4F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39C4B1B2"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6CE588A2"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5718D39D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222BA08C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54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7AF5C6F0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主要软件条件</w:t>
            </w:r>
          </w:p>
        </w:tc>
      </w:tr>
      <w:tr w14:paraId="3D5B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737A56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C7FD13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数量（套）</w:t>
            </w:r>
          </w:p>
        </w:tc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40364B"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价值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7C82C48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使用情况</w:t>
            </w:r>
          </w:p>
        </w:tc>
      </w:tr>
      <w:tr w14:paraId="207B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246C6F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8027F0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1DE376"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42AAC5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B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653AE940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b/>
                <w:sz w:val="24"/>
              </w:rPr>
              <w:t>近三年设计成果获奖情况</w:t>
            </w:r>
          </w:p>
        </w:tc>
      </w:tr>
      <w:tr w14:paraId="364A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769D50A7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21FD0A9F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623D7AE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3FB3427E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5D3E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3FFE285D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4C0689C1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74E51CCC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73C0DF74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6B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345A0262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其中：安徽省工业设计大赛获奖情况</w:t>
            </w:r>
          </w:p>
        </w:tc>
      </w:tr>
      <w:tr w14:paraId="7158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1A80C6D4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3F5403B0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D86FC0D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6AEDE3DC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481B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35ACD6F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7F432F02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3035136C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66FF0D97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12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7031F420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近三年开展公共服务情况</w:t>
            </w:r>
          </w:p>
        </w:tc>
      </w:tr>
      <w:tr w14:paraId="1F37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E6CBC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服务类型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762B87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EE448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开展时间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22AFBB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组织部门</w:t>
            </w:r>
          </w:p>
        </w:tc>
      </w:tr>
      <w:tr w14:paraId="7F42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17761A6F"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404F980B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7F9E2DA1">
            <w:pPr>
              <w:jc w:val="center"/>
              <w:rPr>
                <w:sz w:val="24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49B63923">
            <w:pPr>
              <w:jc w:val="center"/>
              <w:rPr>
                <w:sz w:val="24"/>
              </w:rPr>
            </w:pPr>
          </w:p>
        </w:tc>
      </w:tr>
      <w:tr w14:paraId="2087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76A117DA">
            <w:pPr>
              <w:jc w:val="center"/>
              <w:rPr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i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服务制造业企业情况</w:t>
            </w:r>
          </w:p>
        </w:tc>
      </w:tr>
      <w:tr w14:paraId="67F2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4F80CEBC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服务对象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42BFBDBF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服务方式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6731FB2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4FC60967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取得成效</w:t>
            </w:r>
          </w:p>
        </w:tc>
      </w:tr>
      <w:tr w14:paraId="0760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2C2AA4B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4CE28137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33B8294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61ABCBD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AE2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 w14:paraId="25AD19DF">
            <w:pPr>
              <w:jc w:val="center"/>
              <w:rPr>
                <w:sz w:val="24"/>
              </w:rPr>
            </w:pPr>
            <w:r>
              <w:rPr>
                <w:rFonts w:hint="default" w:eastAsia="黑体"/>
                <w:b/>
                <w:sz w:val="24"/>
                <w:lang w:eastAsia="zh-CN"/>
              </w:rPr>
              <w:t>近三年参加工业设计活动情况</w:t>
            </w:r>
          </w:p>
        </w:tc>
      </w:tr>
      <w:tr w14:paraId="54E2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712601DC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44B9FB79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组织部门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79797DE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7F04882E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参与形式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8FF796C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取得成效</w:t>
            </w:r>
          </w:p>
        </w:tc>
      </w:tr>
      <w:tr w14:paraId="5C42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571698B4"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468FF4DD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26A2A2B1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65715313"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6B40A3F2">
            <w:pPr>
              <w:jc w:val="center"/>
              <w:rPr>
                <w:sz w:val="24"/>
              </w:rPr>
            </w:pPr>
          </w:p>
        </w:tc>
      </w:tr>
      <w:tr w14:paraId="3647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 w14:paraId="78D51974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 w14:paraId="30AF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3" w:hRule="exact"/>
        </w:trPr>
        <w:tc>
          <w:tcPr>
            <w:tcW w:w="8522" w:type="dxa"/>
            <w:gridSpan w:val="11"/>
            <w:noWrap w:val="0"/>
            <w:vAlign w:val="center"/>
          </w:tcPr>
          <w:p w14:paraId="5A5935BF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主要介绍</w:t>
            </w:r>
            <w:r>
              <w:rPr>
                <w:rFonts w:hint="eastAsia"/>
                <w:sz w:val="24"/>
                <w:lang w:val="en-US" w:eastAsia="zh-CN"/>
              </w:rPr>
              <w:t>工业设计企业</w:t>
            </w:r>
            <w:r>
              <w:rPr>
                <w:sz w:val="24"/>
              </w:rPr>
              <w:t>发展经历，核心设计团队情况，组织架构、管理模式、知识产权保护制度，主要业绩，</w:t>
            </w:r>
            <w:r>
              <w:rPr>
                <w:rFonts w:hint="eastAsia"/>
                <w:sz w:val="24"/>
                <w:lang w:val="en-US" w:eastAsia="zh-CN"/>
              </w:rPr>
              <w:t>设计成果，</w:t>
            </w:r>
            <w:r>
              <w:rPr>
                <w:sz w:val="24"/>
              </w:rPr>
              <w:t>承担或参与省部级工业设计课题研究数量、获得工业和信息化部示范认定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sz w:val="24"/>
              </w:rPr>
              <w:t>等情况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未来三年发展</w:t>
            </w:r>
            <w:r>
              <w:rPr>
                <w:rFonts w:hint="eastAsia"/>
                <w:sz w:val="24"/>
                <w:lang w:eastAsia="zh-CN"/>
              </w:rPr>
              <w:t>目标和</w:t>
            </w:r>
            <w:r>
              <w:rPr>
                <w:sz w:val="24"/>
              </w:rPr>
              <w:t>规划，以及必要的佐证材料。（可另附页）</w:t>
            </w:r>
          </w:p>
        </w:tc>
      </w:tr>
    </w:tbl>
    <w:p w14:paraId="5C1C710B">
      <w:pPr>
        <w:pStyle w:val="2"/>
        <w:rPr>
          <w:rFonts w:hint="default"/>
          <w:lang w:val="en-US" w:eastAsia="zh-CN"/>
        </w:rPr>
      </w:pPr>
    </w:p>
    <w:p w14:paraId="60D5C7A2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474" w:bottom="1587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538E8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  <w:r>
      <w:rPr>
        <w:rStyle w:val="9"/>
        <w:rFonts w:hint="eastAsia"/>
      </w:rPr>
      <w:t xml:space="preserve"> </w:t>
    </w:r>
  </w:p>
  <w:p w14:paraId="21122555">
    <w:pPr>
      <w:pStyle w:val="5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B0C0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zFjMWI4NGVlYWUyZDJjYjJhOTgwMzU4MDQ3ODgifQ=="/>
  </w:docVars>
  <w:rsids>
    <w:rsidRoot w:val="00000000"/>
    <w:rsid w:val="03A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2024-07-05T06:48:29Z</dcterms:created>
  <dc:creator>Administrator</dc:creator>
  <cp:lastModifiedBy>艺星</cp:lastModifiedBy>
  <dcterms:modified xsi:type="dcterms:W3CDTF">2024-07-05T06:48:47Z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92DADBB4A0E347368C7079FA6385AF6D_12</vt:lpwstr>
  </property>
</Properties>
</file>