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D32D" w14:textId="77777777" w:rsidR="006C66A5" w:rsidRDefault="006C66A5" w:rsidP="006C66A5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7F382D46" w14:textId="77777777" w:rsidR="006C66A5" w:rsidRDefault="006C66A5" w:rsidP="006C66A5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</w:p>
    <w:p w14:paraId="292DE505" w14:textId="77777777" w:rsidR="006C66A5" w:rsidRDefault="006C66A5" w:rsidP="006C66A5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联络员</w:t>
      </w:r>
      <w:r>
        <w:rPr>
          <w:rFonts w:eastAsia="方正小标宋简体"/>
          <w:sz w:val="44"/>
          <w:szCs w:val="44"/>
        </w:rPr>
        <w:t>信息表</w:t>
      </w:r>
    </w:p>
    <w:p w14:paraId="60B7BDC4" w14:textId="77777777" w:rsidR="006C66A5" w:rsidRDefault="006C66A5" w:rsidP="006C66A5">
      <w:pPr>
        <w:spacing w:line="560" w:lineRule="exact"/>
        <w:ind w:firstLineChars="300" w:firstLine="1080"/>
        <w:jc w:val="center"/>
        <w:rPr>
          <w:rFonts w:eastAsia="黑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987"/>
        <w:gridCol w:w="1516"/>
        <w:gridCol w:w="925"/>
        <w:gridCol w:w="1348"/>
        <w:gridCol w:w="1476"/>
        <w:gridCol w:w="1816"/>
      </w:tblGrid>
      <w:tr w:rsidR="006C66A5" w14:paraId="18F84605" w14:textId="77777777" w:rsidTr="00C9360A">
        <w:trPr>
          <w:trHeight w:val="498"/>
          <w:jc w:val="center"/>
        </w:trPr>
        <w:tc>
          <w:tcPr>
            <w:tcW w:w="1225" w:type="dxa"/>
            <w:vAlign w:val="bottom"/>
          </w:tcPr>
          <w:p w14:paraId="03F7F6F3" w14:textId="77777777" w:rsidR="006C66A5" w:rsidRDefault="006C66A5" w:rsidP="00C9360A">
            <w:pPr>
              <w:spacing w:line="6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地区</w:t>
            </w:r>
          </w:p>
        </w:tc>
        <w:tc>
          <w:tcPr>
            <w:tcW w:w="987" w:type="dxa"/>
            <w:vAlign w:val="bottom"/>
          </w:tcPr>
          <w:p w14:paraId="5AC98D96" w14:textId="77777777" w:rsidR="006C66A5" w:rsidRDefault="006C66A5" w:rsidP="00C9360A"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1516" w:type="dxa"/>
            <w:vAlign w:val="bottom"/>
          </w:tcPr>
          <w:p w14:paraId="01498E02" w14:textId="77777777" w:rsidR="006C66A5" w:rsidRDefault="006C66A5" w:rsidP="00C9360A"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工作单位</w:t>
            </w:r>
          </w:p>
        </w:tc>
        <w:tc>
          <w:tcPr>
            <w:tcW w:w="925" w:type="dxa"/>
            <w:vAlign w:val="bottom"/>
          </w:tcPr>
          <w:p w14:paraId="7DD9A662" w14:textId="77777777" w:rsidR="006C66A5" w:rsidRDefault="006C66A5" w:rsidP="00C9360A"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职务</w:t>
            </w:r>
          </w:p>
        </w:tc>
        <w:tc>
          <w:tcPr>
            <w:tcW w:w="1348" w:type="dxa"/>
            <w:vAlign w:val="bottom"/>
          </w:tcPr>
          <w:p w14:paraId="21D0FEA2" w14:textId="77777777" w:rsidR="006C66A5" w:rsidRDefault="006C66A5" w:rsidP="00C9360A"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办公电话</w:t>
            </w:r>
          </w:p>
        </w:tc>
        <w:tc>
          <w:tcPr>
            <w:tcW w:w="1476" w:type="dxa"/>
            <w:vAlign w:val="bottom"/>
          </w:tcPr>
          <w:p w14:paraId="69C5439F" w14:textId="77777777" w:rsidR="006C66A5" w:rsidRDefault="006C66A5" w:rsidP="00C9360A"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移动电话</w:t>
            </w:r>
          </w:p>
        </w:tc>
        <w:tc>
          <w:tcPr>
            <w:tcW w:w="1816" w:type="dxa"/>
            <w:vAlign w:val="bottom"/>
          </w:tcPr>
          <w:p w14:paraId="4FC0227F" w14:textId="77777777" w:rsidR="006C66A5" w:rsidRDefault="006C66A5" w:rsidP="00C9360A"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电子邮箱</w:t>
            </w:r>
          </w:p>
        </w:tc>
      </w:tr>
      <w:tr w:rsidR="006C66A5" w14:paraId="754DB58F" w14:textId="77777777" w:rsidTr="00C9360A">
        <w:trPr>
          <w:trHeight w:val="908"/>
          <w:jc w:val="center"/>
        </w:trPr>
        <w:tc>
          <w:tcPr>
            <w:tcW w:w="1225" w:type="dxa"/>
          </w:tcPr>
          <w:p w14:paraId="07A2E62B" w14:textId="77777777" w:rsidR="006C66A5" w:rsidRDefault="006C66A5" w:rsidP="00C9360A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987" w:type="dxa"/>
          </w:tcPr>
          <w:p w14:paraId="0F64A384" w14:textId="77777777" w:rsidR="006C66A5" w:rsidRDefault="006C66A5" w:rsidP="00C9360A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1516" w:type="dxa"/>
          </w:tcPr>
          <w:p w14:paraId="22E1B2A8" w14:textId="77777777" w:rsidR="006C66A5" w:rsidRDefault="006C66A5" w:rsidP="00C9360A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925" w:type="dxa"/>
          </w:tcPr>
          <w:p w14:paraId="478F973F" w14:textId="77777777" w:rsidR="006C66A5" w:rsidRDefault="006C66A5" w:rsidP="00C9360A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1348" w:type="dxa"/>
          </w:tcPr>
          <w:p w14:paraId="6AAA18E9" w14:textId="77777777" w:rsidR="006C66A5" w:rsidRDefault="006C66A5" w:rsidP="00C9360A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1476" w:type="dxa"/>
          </w:tcPr>
          <w:p w14:paraId="1A8A985C" w14:textId="77777777" w:rsidR="006C66A5" w:rsidRDefault="006C66A5" w:rsidP="00C9360A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1816" w:type="dxa"/>
          </w:tcPr>
          <w:p w14:paraId="5203C29C" w14:textId="77777777" w:rsidR="006C66A5" w:rsidRDefault="006C66A5" w:rsidP="00C9360A">
            <w:pPr>
              <w:spacing w:line="600" w:lineRule="exact"/>
              <w:jc w:val="left"/>
              <w:rPr>
                <w:sz w:val="24"/>
              </w:rPr>
            </w:pPr>
          </w:p>
        </w:tc>
      </w:tr>
    </w:tbl>
    <w:p w14:paraId="413B1574" w14:textId="77777777" w:rsidR="006C66A5" w:rsidRDefault="006C66A5" w:rsidP="006C66A5">
      <w:pPr>
        <w:pStyle w:val="cye-lm-tag"/>
        <w:widowControl w:val="0"/>
        <w:spacing w:line="60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备注：请各市经信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于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日前</w:t>
      </w: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反馈省</w:t>
      </w:r>
      <w:proofErr w:type="gram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工业和信息化研究院方敏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。</w:t>
      </w:r>
    </w:p>
    <w:p w14:paraId="12B2C934" w14:textId="77777777" w:rsidR="006C66A5" w:rsidRDefault="006C66A5" w:rsidP="006C66A5">
      <w:pPr>
        <w:pStyle w:val="cye-lm-tag"/>
        <w:widowControl w:val="0"/>
        <w:spacing w:line="60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14:paraId="6FDD7CFF" w14:textId="77777777" w:rsidR="006C66A5" w:rsidRDefault="006C66A5" w:rsidP="006C66A5">
      <w:pPr>
        <w:pStyle w:val="cye-lm-tag"/>
        <w:widowControl w:val="0"/>
        <w:spacing w:line="60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14:paraId="1F1129D1" w14:textId="77777777" w:rsidR="006C66A5" w:rsidRDefault="006C66A5" w:rsidP="006C66A5">
      <w:pPr>
        <w:pStyle w:val="cye-lm-tag"/>
        <w:widowControl w:val="0"/>
        <w:spacing w:line="60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14:paraId="707DEF0B" w14:textId="77777777" w:rsidR="006C66A5" w:rsidRDefault="006C66A5" w:rsidP="006C66A5">
      <w:pPr>
        <w:pStyle w:val="cye-lm-tag"/>
        <w:widowControl w:val="0"/>
        <w:spacing w:line="60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14:paraId="2A487B13" w14:textId="77777777" w:rsidR="006C66A5" w:rsidRDefault="006C66A5" w:rsidP="006C66A5">
      <w:pPr>
        <w:pStyle w:val="cye-lm-tag"/>
        <w:widowControl w:val="0"/>
        <w:spacing w:line="60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14:paraId="39A647F7" w14:textId="77777777" w:rsidR="006C66A5" w:rsidRDefault="006C66A5" w:rsidP="006C66A5">
      <w:pPr>
        <w:pStyle w:val="cye-lm-tag"/>
        <w:widowControl w:val="0"/>
        <w:spacing w:line="60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14:paraId="3B23B42F" w14:textId="77777777" w:rsidR="006C66A5" w:rsidRDefault="006C66A5" w:rsidP="006C66A5">
      <w:pPr>
        <w:pStyle w:val="cye-lm-tag"/>
        <w:widowControl w:val="0"/>
        <w:spacing w:line="60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14:paraId="63C446AA" w14:textId="77777777" w:rsidR="006C66A5" w:rsidRDefault="006C66A5" w:rsidP="006C66A5">
      <w:pPr>
        <w:pStyle w:val="cye-lm-tag"/>
        <w:widowControl w:val="0"/>
        <w:spacing w:line="60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14:paraId="7BD7CE8E" w14:textId="77777777" w:rsidR="006C66A5" w:rsidRDefault="006C66A5" w:rsidP="006C66A5">
      <w:pPr>
        <w:pStyle w:val="cye-lm-tag"/>
        <w:widowControl w:val="0"/>
        <w:spacing w:line="60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14:paraId="211C25E2" w14:textId="77777777" w:rsidR="006C66A5" w:rsidRDefault="006C66A5" w:rsidP="006C66A5">
      <w:pPr>
        <w:pStyle w:val="cye-lm-tag"/>
        <w:widowControl w:val="0"/>
        <w:spacing w:line="60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14:paraId="4FE61229" w14:textId="77777777" w:rsidR="006C66A5" w:rsidRDefault="006C66A5" w:rsidP="006C66A5">
      <w:pPr>
        <w:pStyle w:val="cye-lm-tag"/>
        <w:widowControl w:val="0"/>
        <w:spacing w:line="60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14:paraId="48539E8A" w14:textId="77777777" w:rsidR="006C66A5" w:rsidRDefault="006C66A5" w:rsidP="006C66A5">
      <w:pPr>
        <w:pStyle w:val="cye-lm-tag"/>
        <w:widowControl w:val="0"/>
        <w:spacing w:line="60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14:paraId="4C3DBFB5" w14:textId="062D5554" w:rsidR="004E50E9" w:rsidRDefault="004E50E9" w:rsidP="006C66A5"/>
    <w:sectPr w:rsidR="004E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44D6" w14:textId="77777777" w:rsidR="00535EC7" w:rsidRDefault="00535EC7" w:rsidP="006C66A5">
      <w:r>
        <w:separator/>
      </w:r>
    </w:p>
  </w:endnote>
  <w:endnote w:type="continuationSeparator" w:id="0">
    <w:p w14:paraId="4D2EEBD9" w14:textId="77777777" w:rsidR="00535EC7" w:rsidRDefault="00535EC7" w:rsidP="006C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A110" w14:textId="77777777" w:rsidR="00535EC7" w:rsidRDefault="00535EC7" w:rsidP="006C66A5">
      <w:r>
        <w:separator/>
      </w:r>
    </w:p>
  </w:footnote>
  <w:footnote w:type="continuationSeparator" w:id="0">
    <w:p w14:paraId="457AA1B2" w14:textId="77777777" w:rsidR="00535EC7" w:rsidRDefault="00535EC7" w:rsidP="006C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59EE"/>
    <w:multiLevelType w:val="multilevel"/>
    <w:tmpl w:val="8F26381C"/>
    <w:lvl w:ilvl="0">
      <w:start w:val="1"/>
      <w:numFmt w:val="chineseCountingThousand"/>
      <w:lvlText w:val="第%1部分："/>
      <w:lvlJc w:val="left"/>
      <w:pPr>
        <w:tabs>
          <w:tab w:val="num" w:pos="1980"/>
        </w:tabs>
        <w:ind w:left="180" w:firstLine="0"/>
      </w:pPr>
      <w:rPr>
        <w:rFonts w:hint="eastAsia"/>
      </w:rPr>
    </w:lvl>
    <w:lvl w:ilvl="1">
      <w:start w:val="1"/>
      <w:numFmt w:val="chineseCountingThousand"/>
      <w:pStyle w:val="2"/>
      <w:lvlText w:val="%2、"/>
      <w:lvlJc w:val="left"/>
      <w:pPr>
        <w:tabs>
          <w:tab w:val="num" w:pos="6390"/>
        </w:tabs>
        <w:ind w:left="6070" w:hanging="40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980"/>
        </w:tabs>
        <w:ind w:left="1260" w:firstLine="0"/>
      </w:pPr>
      <w:rPr>
        <w:rFonts w:hint="eastAsia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3.%4.%5"/>
      <w:lvlJc w:val="left"/>
      <w:pPr>
        <w:tabs>
          <w:tab w:val="num" w:pos="220"/>
        </w:tabs>
        <w:ind w:left="-500" w:firstLine="0"/>
      </w:pPr>
      <w:rPr>
        <w:rFonts w:hint="eastAsia"/>
      </w:rPr>
    </w:lvl>
    <w:lvl w:ilvl="5">
      <w:start w:val="1"/>
      <w:numFmt w:val="decimal"/>
      <w:lvlText w:val="%3.%4.%5.%6"/>
      <w:lvlJc w:val="left"/>
      <w:pPr>
        <w:tabs>
          <w:tab w:val="num" w:pos="580"/>
        </w:tabs>
        <w:ind w:left="-500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396"/>
        </w:tabs>
        <w:ind w:left="3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"/>
        </w:tabs>
        <w:ind w:left="5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"/>
        </w:tabs>
        <w:ind w:left="684" w:hanging="144"/>
      </w:pPr>
      <w:rPr>
        <w:rFonts w:hint="eastAsia"/>
      </w:rPr>
    </w:lvl>
  </w:abstractNum>
  <w:num w:numId="1" w16cid:durableId="61950567">
    <w:abstractNumId w:val="0"/>
  </w:num>
  <w:num w:numId="2" w16cid:durableId="12843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4D"/>
    <w:rsid w:val="001715F5"/>
    <w:rsid w:val="004E50E9"/>
    <w:rsid w:val="00535EC7"/>
    <w:rsid w:val="006C66A5"/>
    <w:rsid w:val="00C47463"/>
    <w:rsid w:val="00EF5B4D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137FB"/>
  <w15:chartTrackingRefBased/>
  <w15:docId w15:val="{210143D8-E9A1-44A5-9440-D65DC516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6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Para2,2,H2,h2,sect 1.2,DO NOT USE_h2,chn,Chapter Number/Appendix Letter,Underrubrik1,prop2,2nd level,Titre2,l2,Header 2,节名,heading 2 + Indent: Left 0.25 in,heading 2+ Indent: Left 0.25 in,2m,sect 3.1,Heading 2 Hidden,Heading 2 CCBS,heading 2,DO,节标题"/>
    <w:basedOn w:val="a"/>
    <w:next w:val="a0"/>
    <w:link w:val="21"/>
    <w:qFormat/>
    <w:rsid w:val="00C47463"/>
    <w:pPr>
      <w:keepNext/>
      <w:keepLines/>
      <w:numPr>
        <w:ilvl w:val="1"/>
        <w:numId w:val="1"/>
      </w:numPr>
      <w:spacing w:before="140" w:afterLines="50" w:after="50" w:line="440" w:lineRule="exact"/>
      <w:ind w:left="0" w:firstLine="0"/>
      <w:outlineLvl w:val="1"/>
    </w:pPr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uiPriority w:val="9"/>
    <w:semiHidden/>
    <w:rsid w:val="00C474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Para2 字符,2 字符,H2 字符,h2 字符,sect 1.2 字符,DO NOT USE_h2 字符,chn 字符,Chapter Number/Appendix Letter 字符,Underrubrik1 字符,prop2 字符,2nd level 字符,Titre2 字符,l2 字符,Header 2 字符,节名 字符,heading 2 + Indent: Left 0.25 in 字符,heading 2+ Indent: Left 0.25 in 字符,2m 字符"/>
    <w:link w:val="2"/>
    <w:rsid w:val="00C47463"/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C47463"/>
    <w:pPr>
      <w:spacing w:line="440" w:lineRule="exact"/>
      <w:ind w:firstLineChars="200" w:firstLine="420"/>
    </w:pPr>
    <w:rPr>
      <w:rFonts w:eastAsia="仿宋_GB2312"/>
      <w:sz w:val="32"/>
    </w:rPr>
  </w:style>
  <w:style w:type="paragraph" w:styleId="a4">
    <w:name w:val="header"/>
    <w:basedOn w:val="a"/>
    <w:link w:val="a5"/>
    <w:uiPriority w:val="99"/>
    <w:unhideWhenUsed/>
    <w:rsid w:val="006C66A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C66A5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66A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C66A5"/>
    <w:rPr>
      <w:rFonts w:ascii="Times New Roman" w:eastAsia="仿宋_GB2312" w:hAnsi="Times New Roman" w:cs="Times New Roman"/>
      <w:sz w:val="18"/>
      <w:szCs w:val="18"/>
    </w:rPr>
  </w:style>
  <w:style w:type="paragraph" w:customStyle="1" w:styleId="cye-lm-tag">
    <w:name w:val="cye-lm-tag"/>
    <w:basedOn w:val="a"/>
    <w:qFormat/>
    <w:rsid w:val="006C66A5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瑞驰 徐</dc:creator>
  <cp:keywords/>
  <dc:description/>
  <cp:lastModifiedBy>瑞驰 徐</cp:lastModifiedBy>
  <cp:revision>2</cp:revision>
  <dcterms:created xsi:type="dcterms:W3CDTF">2023-10-26T06:27:00Z</dcterms:created>
  <dcterms:modified xsi:type="dcterms:W3CDTF">2023-10-26T06:38:00Z</dcterms:modified>
</cp:coreProperties>
</file>