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产学研合作项目备案表</w:t>
      </w:r>
    </w:p>
    <w:bookmarkEnd w:id="0"/>
    <w:tbl>
      <w:tblPr>
        <w:tblStyle w:val="3"/>
        <w:tblpPr w:leftFromText="180" w:rightFromText="180" w:vertAnchor="text" w:horzAnchor="page" w:tblpX="1017" w:tblpY="293"/>
        <w:tblOverlap w:val="never"/>
        <w:tblW w:w="94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6"/>
        <w:gridCol w:w="852"/>
        <w:gridCol w:w="1845"/>
        <w:gridCol w:w="748"/>
        <w:gridCol w:w="126"/>
        <w:gridCol w:w="144"/>
        <w:gridCol w:w="2082"/>
        <w:gridCol w:w="751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申请备案单位名称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联系人及手机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合作方单位名称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联系人及手机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合作协议起止时间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月   日—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合作项目名称</w:t>
            </w:r>
          </w:p>
        </w:tc>
        <w:tc>
          <w:tcPr>
            <w:tcW w:w="2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项目总投资（万元）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其中：产学研合作经费（万元）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合作类型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技术转让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技术开发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技术咨询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共建研发机构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其他（选择此项必须标明合作内容）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该项目技术所处阶段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中间试验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工业性试验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工程化开发及示范应用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是否在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安徽省技术合同认定登记系统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完成合同认定登记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94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项目组主要成员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职务职称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5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项目主要内容及完成指标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300字左右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主要内容：必须包含成果来源（高校院所或合作开发等）；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主要完成指标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包括但不限于技术指标、经济指标、知识产权指标、研究开发报告、咨询服务报告、产品检测报告、用户使用报告、申请各类奖项等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申报企业意见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县（区）科技局意见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0" w:hRule="atLeast"/>
          <w:jc w:val="center"/>
        </w:trPr>
        <w:tc>
          <w:tcPr>
            <w:tcW w:w="45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77A"/>
    <w:rsid w:val="10815410"/>
    <w:rsid w:val="1D9C477A"/>
    <w:rsid w:val="2FD751C6"/>
    <w:rsid w:val="4EC304B8"/>
    <w:rsid w:val="5DB17B20"/>
    <w:rsid w:val="6BDE2106"/>
    <w:rsid w:val="6D62621F"/>
    <w:rsid w:val="71181A2F"/>
    <w:rsid w:val="751B77AE"/>
    <w:rsid w:val="77BF4D45"/>
    <w:rsid w:val="7D9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2021-07-28T00:37:00Z</dcterms:created>
  <dc:creator>科技局管理员1</dc:creator>
  <cp:lastModifiedBy>科技局管理员1</cp:lastModifiedBy>
  <dcterms:modified xsi:type="dcterms:W3CDTF">2021-07-28T00:37:32Z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