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B06" w:rsidRDefault="00006B06" w:rsidP="00006B06">
      <w:pPr>
        <w:tabs>
          <w:tab w:val="left" w:pos="7200"/>
        </w:tabs>
        <w:rPr>
          <w:rFonts w:eastAsia="黑体" w:hint="eastAsia"/>
          <w:color w:val="000000"/>
          <w:sz w:val="32"/>
          <w:szCs w:val="32"/>
        </w:rPr>
      </w:pPr>
      <w:r>
        <w:rPr>
          <w:rFonts w:eastAsia="黑体" w:hAnsi="黑体"/>
          <w:color w:val="000000"/>
          <w:sz w:val="32"/>
          <w:szCs w:val="32"/>
        </w:rPr>
        <w:t>附件</w:t>
      </w:r>
      <w:r>
        <w:rPr>
          <w:rFonts w:eastAsia="黑体" w:hint="eastAsia"/>
          <w:color w:val="000000"/>
          <w:sz w:val="32"/>
          <w:szCs w:val="32"/>
        </w:rPr>
        <w:t>1</w:t>
      </w:r>
    </w:p>
    <w:p w:rsidR="00006B06" w:rsidRDefault="00006B06" w:rsidP="00006B06">
      <w:pPr>
        <w:spacing w:line="580" w:lineRule="exact"/>
        <w:rPr>
          <w:rFonts w:eastAsia="方正小标宋简体" w:hint="eastAsia"/>
          <w:bCs/>
          <w:color w:val="000000"/>
          <w:w w:val="98"/>
          <w:sz w:val="44"/>
          <w:szCs w:val="44"/>
        </w:rPr>
      </w:pPr>
    </w:p>
    <w:p w:rsidR="00006B06" w:rsidRDefault="00006B06" w:rsidP="00006B06">
      <w:pPr>
        <w:spacing w:line="580" w:lineRule="exact"/>
        <w:jc w:val="center"/>
        <w:rPr>
          <w:rFonts w:eastAsia="方正小标宋简体"/>
          <w:bCs/>
          <w:color w:val="000000"/>
          <w:w w:val="98"/>
          <w:sz w:val="44"/>
          <w:szCs w:val="44"/>
        </w:rPr>
      </w:pPr>
      <w:r>
        <w:rPr>
          <w:rFonts w:eastAsia="方正小标宋简体" w:hint="eastAsia"/>
          <w:bCs/>
          <w:color w:val="000000"/>
          <w:w w:val="98"/>
          <w:sz w:val="44"/>
          <w:szCs w:val="44"/>
        </w:rPr>
        <w:t>工业</w:t>
      </w:r>
      <w:proofErr w:type="gramStart"/>
      <w:r>
        <w:rPr>
          <w:rFonts w:eastAsia="方正小标宋简体" w:hint="eastAsia"/>
          <w:bCs/>
          <w:color w:val="000000"/>
          <w:w w:val="98"/>
          <w:sz w:val="44"/>
          <w:szCs w:val="44"/>
        </w:rPr>
        <w:t>稳增长促转型</w:t>
      </w:r>
      <w:r>
        <w:rPr>
          <w:rFonts w:eastAsia="方正小标宋简体"/>
          <w:bCs/>
          <w:color w:val="000000"/>
          <w:w w:val="98"/>
          <w:sz w:val="44"/>
          <w:szCs w:val="44"/>
        </w:rPr>
        <w:t>成效</w:t>
      </w:r>
      <w:proofErr w:type="gramEnd"/>
      <w:r>
        <w:rPr>
          <w:rFonts w:eastAsia="方正小标宋简体"/>
          <w:bCs/>
          <w:color w:val="000000"/>
          <w:w w:val="98"/>
          <w:sz w:val="44"/>
          <w:szCs w:val="44"/>
        </w:rPr>
        <w:t>明显地区</w:t>
      </w:r>
    </w:p>
    <w:p w:rsidR="00006B06" w:rsidRDefault="00006B06" w:rsidP="00006B06">
      <w:pPr>
        <w:spacing w:line="580" w:lineRule="exact"/>
        <w:jc w:val="center"/>
        <w:rPr>
          <w:rFonts w:eastAsia="仿宋_GB2312" w:hint="eastAsia"/>
          <w:color w:val="000000"/>
          <w:sz w:val="32"/>
          <w:szCs w:val="32"/>
        </w:rPr>
      </w:pPr>
      <w:r>
        <w:rPr>
          <w:rFonts w:eastAsia="方正小标宋简体"/>
          <w:bCs/>
          <w:color w:val="000000"/>
          <w:w w:val="98"/>
          <w:sz w:val="44"/>
          <w:szCs w:val="44"/>
        </w:rPr>
        <w:t>激励措施实施办法</w:t>
      </w:r>
    </w:p>
    <w:p w:rsidR="00006B06" w:rsidRDefault="00006B06" w:rsidP="00006B06">
      <w:pPr>
        <w:spacing w:line="580" w:lineRule="exact"/>
        <w:rPr>
          <w:rFonts w:eastAsia="仿宋_GB2312"/>
          <w:bCs/>
          <w:color w:val="000000"/>
          <w:sz w:val="32"/>
          <w:szCs w:val="32"/>
        </w:rPr>
      </w:pPr>
    </w:p>
    <w:p w:rsidR="00006B06" w:rsidRDefault="00006B06" w:rsidP="00006B06">
      <w:pPr>
        <w:tabs>
          <w:tab w:val="left" w:pos="1635"/>
          <w:tab w:val="left" w:pos="22880"/>
        </w:tabs>
        <w:spacing w:line="580" w:lineRule="exact"/>
        <w:ind w:firstLineChars="200" w:firstLine="640"/>
        <w:rPr>
          <w:rFonts w:eastAsia="仿宋_GB2312" w:hint="eastAsia"/>
          <w:color w:val="000000"/>
          <w:sz w:val="32"/>
          <w:szCs w:val="32"/>
        </w:rPr>
      </w:pPr>
      <w:r>
        <w:rPr>
          <w:rFonts w:ascii="黑体" w:eastAsia="黑体" w:hAnsi="黑体" w:hint="eastAsia"/>
          <w:color w:val="000000"/>
          <w:sz w:val="32"/>
          <w:szCs w:val="32"/>
        </w:rPr>
        <w:t>第一条</w:t>
      </w:r>
      <w:r>
        <w:rPr>
          <w:rFonts w:eastAsia="仿宋_GB2312" w:hint="eastAsia"/>
          <w:color w:val="000000"/>
          <w:sz w:val="32"/>
          <w:szCs w:val="32"/>
        </w:rPr>
        <w:t xml:space="preserve"> </w:t>
      </w:r>
      <w:r>
        <w:rPr>
          <w:rFonts w:eastAsia="仿宋_GB2312"/>
          <w:color w:val="000000"/>
          <w:sz w:val="32"/>
          <w:szCs w:val="32"/>
        </w:rPr>
        <w:t>根据《安徽省人民政府办公厅关于对真抓实干成效明显地方进一步加大激励支持力度的通知》（皖政办发〔</w:t>
      </w:r>
      <w:r>
        <w:rPr>
          <w:rFonts w:eastAsia="仿宋_GB2312"/>
          <w:color w:val="000000"/>
          <w:sz w:val="32"/>
          <w:szCs w:val="32"/>
        </w:rPr>
        <w:t>2019</w:t>
      </w:r>
      <w:r>
        <w:rPr>
          <w:rFonts w:eastAsia="仿宋_GB2312"/>
          <w:color w:val="000000"/>
          <w:sz w:val="32"/>
          <w:szCs w:val="32"/>
        </w:rPr>
        <w:t>〕</w:t>
      </w:r>
      <w:r>
        <w:rPr>
          <w:rFonts w:eastAsia="仿宋_GB2312"/>
          <w:color w:val="000000"/>
          <w:sz w:val="32"/>
          <w:szCs w:val="32"/>
        </w:rPr>
        <w:t>3</w:t>
      </w:r>
      <w:r>
        <w:rPr>
          <w:rFonts w:eastAsia="仿宋_GB2312"/>
          <w:color w:val="000000"/>
          <w:sz w:val="32"/>
          <w:szCs w:val="32"/>
        </w:rPr>
        <w:t>号）</w:t>
      </w:r>
      <w:r>
        <w:rPr>
          <w:rFonts w:eastAsia="仿宋_GB2312" w:hint="eastAsia"/>
          <w:color w:val="000000"/>
          <w:sz w:val="32"/>
          <w:szCs w:val="32"/>
        </w:rPr>
        <w:t>和《安徽省人民政府办公厅关于开展</w:t>
      </w:r>
      <w:r>
        <w:rPr>
          <w:rFonts w:eastAsia="仿宋_GB2312" w:hint="eastAsia"/>
          <w:color w:val="000000"/>
          <w:sz w:val="32"/>
          <w:szCs w:val="32"/>
        </w:rPr>
        <w:t>2020</w:t>
      </w:r>
      <w:r>
        <w:rPr>
          <w:rFonts w:eastAsia="仿宋_GB2312" w:hint="eastAsia"/>
          <w:color w:val="000000"/>
          <w:sz w:val="32"/>
          <w:szCs w:val="32"/>
        </w:rPr>
        <w:t>年度落实重大政策措施真抓实干成效明显地方督查激励工作的通知》</w:t>
      </w:r>
      <w:r>
        <w:rPr>
          <w:rFonts w:eastAsia="仿宋_GB2312"/>
          <w:color w:val="000000"/>
          <w:sz w:val="32"/>
          <w:szCs w:val="32"/>
        </w:rPr>
        <w:t>（皖政办</w:t>
      </w:r>
      <w:r>
        <w:rPr>
          <w:rFonts w:eastAsia="仿宋_GB2312" w:hint="eastAsia"/>
          <w:color w:val="000000"/>
          <w:sz w:val="32"/>
          <w:szCs w:val="32"/>
        </w:rPr>
        <w:t>传</w:t>
      </w:r>
      <w:r>
        <w:rPr>
          <w:rFonts w:eastAsia="仿宋_GB2312"/>
          <w:color w:val="000000"/>
          <w:sz w:val="32"/>
          <w:szCs w:val="32"/>
        </w:rPr>
        <w:t>〔</w:t>
      </w:r>
      <w:r>
        <w:rPr>
          <w:rFonts w:eastAsia="仿宋_GB2312"/>
          <w:color w:val="000000"/>
          <w:sz w:val="32"/>
          <w:szCs w:val="32"/>
        </w:rPr>
        <w:t>20</w:t>
      </w:r>
      <w:r>
        <w:rPr>
          <w:rFonts w:eastAsia="仿宋_GB2312" w:hint="eastAsia"/>
          <w:color w:val="000000"/>
          <w:sz w:val="32"/>
          <w:szCs w:val="32"/>
        </w:rPr>
        <w:t>21</w:t>
      </w:r>
      <w:r>
        <w:rPr>
          <w:rFonts w:eastAsia="仿宋_GB2312"/>
          <w:color w:val="000000"/>
          <w:sz w:val="32"/>
          <w:szCs w:val="32"/>
        </w:rPr>
        <w:t>〕</w:t>
      </w:r>
      <w:r>
        <w:rPr>
          <w:rFonts w:eastAsia="仿宋_GB2312" w:hint="eastAsia"/>
          <w:color w:val="000000"/>
          <w:sz w:val="32"/>
          <w:szCs w:val="32"/>
        </w:rPr>
        <w:t>8</w:t>
      </w:r>
      <w:r>
        <w:rPr>
          <w:rFonts w:eastAsia="仿宋_GB2312"/>
          <w:color w:val="000000"/>
          <w:sz w:val="32"/>
          <w:szCs w:val="32"/>
        </w:rPr>
        <w:t>号），为规范</w:t>
      </w:r>
      <w:r>
        <w:rPr>
          <w:rFonts w:eastAsia="仿宋_GB2312" w:hint="eastAsia"/>
          <w:color w:val="000000"/>
          <w:sz w:val="32"/>
          <w:szCs w:val="32"/>
        </w:rPr>
        <w:t>工业</w:t>
      </w:r>
      <w:proofErr w:type="gramStart"/>
      <w:r>
        <w:rPr>
          <w:rFonts w:eastAsia="仿宋_GB2312" w:hint="eastAsia"/>
          <w:color w:val="000000"/>
          <w:sz w:val="32"/>
          <w:szCs w:val="32"/>
        </w:rPr>
        <w:t>稳增长促转型</w:t>
      </w:r>
      <w:r>
        <w:rPr>
          <w:rFonts w:eastAsia="仿宋_GB2312"/>
          <w:color w:val="000000"/>
          <w:sz w:val="32"/>
          <w:szCs w:val="32"/>
        </w:rPr>
        <w:t>成效</w:t>
      </w:r>
      <w:proofErr w:type="gramEnd"/>
      <w:r>
        <w:rPr>
          <w:rFonts w:eastAsia="仿宋_GB2312"/>
          <w:color w:val="000000"/>
          <w:sz w:val="32"/>
          <w:szCs w:val="32"/>
        </w:rPr>
        <w:t>明显地区激励工作，制定本办法。</w:t>
      </w:r>
    </w:p>
    <w:p w:rsidR="00006B06" w:rsidRDefault="00006B06" w:rsidP="00006B06">
      <w:pPr>
        <w:tabs>
          <w:tab w:val="left" w:pos="1635"/>
          <w:tab w:val="left" w:pos="22880"/>
        </w:tabs>
        <w:spacing w:line="580" w:lineRule="exact"/>
        <w:ind w:firstLineChars="200" w:firstLine="640"/>
        <w:rPr>
          <w:rFonts w:eastAsia="仿宋_GB2312" w:hint="eastAsia"/>
          <w:color w:val="000000"/>
          <w:sz w:val="32"/>
          <w:szCs w:val="32"/>
        </w:rPr>
      </w:pPr>
      <w:r>
        <w:rPr>
          <w:rFonts w:ascii="黑体" w:eastAsia="黑体" w:hAnsi="黑体" w:hint="eastAsia"/>
          <w:color w:val="000000"/>
          <w:sz w:val="32"/>
          <w:szCs w:val="32"/>
        </w:rPr>
        <w:t>第二条</w:t>
      </w:r>
      <w:r>
        <w:rPr>
          <w:rFonts w:eastAsia="仿宋_GB2312" w:hint="eastAsia"/>
          <w:color w:val="000000"/>
          <w:sz w:val="32"/>
          <w:szCs w:val="32"/>
        </w:rPr>
        <w:t xml:space="preserve"> </w:t>
      </w:r>
      <w:r>
        <w:rPr>
          <w:rFonts w:eastAsia="仿宋_GB2312" w:hint="eastAsia"/>
          <w:color w:val="000000"/>
          <w:sz w:val="32"/>
          <w:szCs w:val="32"/>
        </w:rPr>
        <w:t>工业</w:t>
      </w:r>
      <w:proofErr w:type="gramStart"/>
      <w:r>
        <w:rPr>
          <w:rFonts w:eastAsia="仿宋_GB2312" w:hint="eastAsia"/>
          <w:color w:val="000000"/>
          <w:sz w:val="32"/>
          <w:szCs w:val="32"/>
        </w:rPr>
        <w:t>稳增长促转型</w:t>
      </w:r>
      <w:r>
        <w:rPr>
          <w:rFonts w:eastAsia="仿宋_GB2312"/>
          <w:color w:val="000000"/>
          <w:sz w:val="32"/>
          <w:szCs w:val="32"/>
        </w:rPr>
        <w:t>成效</w:t>
      </w:r>
      <w:proofErr w:type="gramEnd"/>
      <w:r>
        <w:rPr>
          <w:rFonts w:eastAsia="仿宋_GB2312"/>
          <w:color w:val="000000"/>
          <w:sz w:val="32"/>
          <w:szCs w:val="32"/>
        </w:rPr>
        <w:t>明显地区是</w:t>
      </w:r>
      <w:proofErr w:type="gramStart"/>
      <w:r>
        <w:rPr>
          <w:rFonts w:eastAsia="仿宋_GB2312"/>
          <w:color w:val="000000"/>
          <w:sz w:val="32"/>
          <w:szCs w:val="32"/>
        </w:rPr>
        <w:t>指认真</w:t>
      </w:r>
      <w:proofErr w:type="gramEnd"/>
      <w:r>
        <w:rPr>
          <w:rFonts w:eastAsia="仿宋_GB2312"/>
          <w:color w:val="000000"/>
          <w:sz w:val="32"/>
          <w:szCs w:val="32"/>
        </w:rPr>
        <w:t>贯彻落实制造强省建设，在工业促投资、</w:t>
      </w:r>
      <w:proofErr w:type="gramStart"/>
      <w:r>
        <w:rPr>
          <w:rFonts w:eastAsia="仿宋_GB2312"/>
          <w:color w:val="000000"/>
          <w:sz w:val="32"/>
          <w:szCs w:val="32"/>
        </w:rPr>
        <w:t>稳增长</w:t>
      </w:r>
      <w:proofErr w:type="gramEnd"/>
      <w:r>
        <w:rPr>
          <w:rFonts w:eastAsia="仿宋_GB2312"/>
          <w:color w:val="000000"/>
          <w:sz w:val="32"/>
          <w:szCs w:val="32"/>
        </w:rPr>
        <w:t>和转型升级方面真抓实干、成效突出，具有引领和示范带动作用的</w:t>
      </w:r>
      <w:r>
        <w:rPr>
          <w:rFonts w:eastAsia="仿宋_GB2312" w:hint="eastAsia"/>
          <w:color w:val="000000"/>
          <w:sz w:val="32"/>
          <w:szCs w:val="32"/>
        </w:rPr>
        <w:t>省辖</w:t>
      </w:r>
      <w:r>
        <w:rPr>
          <w:rFonts w:eastAsia="仿宋_GB2312"/>
          <w:color w:val="000000"/>
          <w:sz w:val="32"/>
          <w:szCs w:val="32"/>
        </w:rPr>
        <w:t>市、县（市、区）。</w:t>
      </w:r>
    </w:p>
    <w:p w:rsidR="00006B06" w:rsidRDefault="00006B06" w:rsidP="00006B06">
      <w:pPr>
        <w:tabs>
          <w:tab w:val="left" w:pos="1635"/>
          <w:tab w:val="left" w:pos="22880"/>
        </w:tabs>
        <w:spacing w:line="580" w:lineRule="exact"/>
        <w:ind w:firstLineChars="200" w:firstLine="640"/>
        <w:rPr>
          <w:rFonts w:eastAsia="仿宋_GB2312" w:hint="eastAsia"/>
          <w:color w:val="000000"/>
          <w:sz w:val="32"/>
          <w:szCs w:val="32"/>
        </w:rPr>
      </w:pPr>
      <w:r>
        <w:rPr>
          <w:rFonts w:ascii="黑体" w:eastAsia="黑体" w:hAnsi="黑体" w:hint="eastAsia"/>
          <w:color w:val="000000"/>
          <w:sz w:val="32"/>
          <w:szCs w:val="32"/>
        </w:rPr>
        <w:t>第三条</w:t>
      </w:r>
      <w:r>
        <w:rPr>
          <w:rFonts w:eastAsia="仿宋_GB2312" w:hint="eastAsia"/>
          <w:color w:val="000000"/>
          <w:sz w:val="32"/>
          <w:szCs w:val="32"/>
        </w:rPr>
        <w:t xml:space="preserve"> </w:t>
      </w:r>
      <w:r>
        <w:rPr>
          <w:rFonts w:eastAsia="仿宋_GB2312" w:hint="eastAsia"/>
          <w:color w:val="000000"/>
          <w:sz w:val="32"/>
          <w:szCs w:val="32"/>
        </w:rPr>
        <w:t>工业</w:t>
      </w:r>
      <w:proofErr w:type="gramStart"/>
      <w:r>
        <w:rPr>
          <w:rFonts w:eastAsia="仿宋_GB2312" w:hint="eastAsia"/>
          <w:color w:val="000000"/>
          <w:sz w:val="32"/>
          <w:szCs w:val="32"/>
        </w:rPr>
        <w:t>稳增长促转型</w:t>
      </w:r>
      <w:r>
        <w:rPr>
          <w:rFonts w:eastAsia="仿宋_GB2312"/>
          <w:color w:val="000000"/>
          <w:sz w:val="32"/>
          <w:szCs w:val="32"/>
        </w:rPr>
        <w:t>成效</w:t>
      </w:r>
      <w:proofErr w:type="gramEnd"/>
      <w:r>
        <w:rPr>
          <w:rFonts w:eastAsia="仿宋_GB2312"/>
          <w:color w:val="000000"/>
          <w:sz w:val="32"/>
          <w:szCs w:val="32"/>
        </w:rPr>
        <w:t>明显地区推荐和申报工作遵循公平、公正、公开原则，统筹安排，有序推进。</w:t>
      </w:r>
    </w:p>
    <w:p w:rsidR="00006B06" w:rsidRDefault="00006B06" w:rsidP="00006B06">
      <w:pPr>
        <w:tabs>
          <w:tab w:val="left" w:pos="1635"/>
          <w:tab w:val="left" w:pos="22880"/>
        </w:tabs>
        <w:spacing w:line="580" w:lineRule="exact"/>
        <w:ind w:firstLineChars="200" w:firstLine="640"/>
        <w:rPr>
          <w:rFonts w:eastAsia="仿宋_GB2312" w:hint="eastAsia"/>
          <w:color w:val="000000"/>
          <w:sz w:val="32"/>
          <w:szCs w:val="32"/>
        </w:rPr>
      </w:pPr>
      <w:r>
        <w:rPr>
          <w:rFonts w:ascii="黑体" w:eastAsia="黑体" w:hAnsi="黑体" w:hint="eastAsia"/>
          <w:color w:val="000000"/>
          <w:sz w:val="32"/>
          <w:szCs w:val="32"/>
        </w:rPr>
        <w:t>第四条</w:t>
      </w:r>
      <w:r>
        <w:rPr>
          <w:rFonts w:eastAsia="仿宋_GB2312" w:hint="eastAsia"/>
          <w:color w:val="000000"/>
          <w:sz w:val="32"/>
          <w:szCs w:val="32"/>
        </w:rPr>
        <w:t xml:space="preserve"> </w:t>
      </w:r>
      <w:r>
        <w:rPr>
          <w:rFonts w:eastAsia="仿宋_GB2312"/>
          <w:color w:val="000000"/>
          <w:sz w:val="32"/>
          <w:szCs w:val="32"/>
        </w:rPr>
        <w:t>省经济和信息化厅负责</w:t>
      </w:r>
      <w:r>
        <w:rPr>
          <w:rFonts w:eastAsia="仿宋_GB2312" w:hint="eastAsia"/>
          <w:color w:val="000000"/>
          <w:sz w:val="32"/>
          <w:szCs w:val="32"/>
        </w:rPr>
        <w:t>工业</w:t>
      </w:r>
      <w:proofErr w:type="gramStart"/>
      <w:r>
        <w:rPr>
          <w:rFonts w:eastAsia="仿宋_GB2312" w:hint="eastAsia"/>
          <w:color w:val="000000"/>
          <w:sz w:val="32"/>
          <w:szCs w:val="32"/>
        </w:rPr>
        <w:t>稳增长促转型</w:t>
      </w:r>
      <w:r>
        <w:rPr>
          <w:rFonts w:eastAsia="仿宋_GB2312"/>
          <w:color w:val="000000"/>
          <w:sz w:val="32"/>
          <w:szCs w:val="32"/>
        </w:rPr>
        <w:t>成效</w:t>
      </w:r>
      <w:proofErr w:type="gramEnd"/>
      <w:r>
        <w:rPr>
          <w:rFonts w:eastAsia="仿宋_GB2312"/>
          <w:color w:val="000000"/>
          <w:sz w:val="32"/>
          <w:szCs w:val="32"/>
        </w:rPr>
        <w:t>明显地区的遴选和激励工作，各省辖市根据本办法组织开展申报工作，各市工业和信息化主管部门（以下统称推荐单位）负责辖区内符合条件的县（市、区）评选推荐工作，各推荐单位申报的县（市、区）不得超过</w:t>
      </w:r>
      <w:r>
        <w:rPr>
          <w:rFonts w:eastAsia="仿宋_GB2312" w:hint="eastAsia"/>
          <w:color w:val="000000"/>
          <w:sz w:val="32"/>
          <w:szCs w:val="32"/>
        </w:rPr>
        <w:t>1</w:t>
      </w:r>
      <w:r>
        <w:rPr>
          <w:rFonts w:eastAsia="仿宋_GB2312"/>
          <w:color w:val="000000"/>
          <w:sz w:val="32"/>
          <w:szCs w:val="32"/>
        </w:rPr>
        <w:t>个。</w:t>
      </w:r>
    </w:p>
    <w:p w:rsidR="00006B06" w:rsidRDefault="00006B06" w:rsidP="00006B06">
      <w:pPr>
        <w:tabs>
          <w:tab w:val="left" w:pos="1635"/>
          <w:tab w:val="left" w:pos="22880"/>
        </w:tabs>
        <w:spacing w:line="580" w:lineRule="exact"/>
        <w:ind w:firstLineChars="200" w:firstLine="640"/>
        <w:rPr>
          <w:rFonts w:eastAsia="仿宋_GB2312" w:hint="eastAsia"/>
          <w:color w:val="000000"/>
          <w:sz w:val="32"/>
          <w:szCs w:val="32"/>
        </w:rPr>
      </w:pPr>
      <w:r>
        <w:rPr>
          <w:rFonts w:ascii="黑体" w:eastAsia="黑体" w:hAnsi="黑体" w:hint="eastAsia"/>
          <w:color w:val="000000"/>
          <w:sz w:val="32"/>
          <w:szCs w:val="32"/>
        </w:rPr>
        <w:t>第五条</w:t>
      </w:r>
      <w:r>
        <w:rPr>
          <w:rFonts w:eastAsia="仿宋_GB2312" w:hint="eastAsia"/>
          <w:b/>
          <w:color w:val="000000"/>
          <w:sz w:val="32"/>
          <w:szCs w:val="32"/>
        </w:rPr>
        <w:t xml:space="preserve"> </w:t>
      </w:r>
      <w:r>
        <w:rPr>
          <w:rFonts w:eastAsia="仿宋_GB2312" w:hint="eastAsia"/>
          <w:color w:val="000000"/>
          <w:sz w:val="32"/>
          <w:szCs w:val="32"/>
        </w:rPr>
        <w:t>为提高督查激励的含金量，工业</w:t>
      </w:r>
      <w:proofErr w:type="gramStart"/>
      <w:r>
        <w:rPr>
          <w:rFonts w:eastAsia="仿宋_GB2312" w:hint="eastAsia"/>
          <w:color w:val="000000"/>
          <w:sz w:val="32"/>
          <w:szCs w:val="32"/>
        </w:rPr>
        <w:t>稳增长促转型成效</w:t>
      </w:r>
      <w:proofErr w:type="gramEnd"/>
      <w:r>
        <w:rPr>
          <w:rFonts w:eastAsia="仿宋_GB2312" w:hint="eastAsia"/>
          <w:color w:val="000000"/>
          <w:sz w:val="32"/>
          <w:szCs w:val="32"/>
        </w:rPr>
        <w:lastRenderedPageBreak/>
        <w:t>明显地区每年度激励的对象数量，</w:t>
      </w:r>
      <w:proofErr w:type="gramStart"/>
      <w:r>
        <w:rPr>
          <w:rFonts w:eastAsia="仿宋_GB2312" w:hint="eastAsia"/>
          <w:color w:val="000000"/>
          <w:sz w:val="32"/>
          <w:szCs w:val="32"/>
        </w:rPr>
        <w:t>激励市</w:t>
      </w:r>
      <w:proofErr w:type="gramEnd"/>
      <w:r>
        <w:rPr>
          <w:rFonts w:eastAsia="仿宋_GB2312" w:hint="eastAsia"/>
          <w:color w:val="000000"/>
          <w:sz w:val="32"/>
          <w:szCs w:val="32"/>
        </w:rPr>
        <w:t>控制在</w:t>
      </w:r>
      <w:r>
        <w:rPr>
          <w:rFonts w:eastAsia="仿宋_GB2312" w:hint="eastAsia"/>
          <w:color w:val="000000"/>
          <w:sz w:val="32"/>
          <w:szCs w:val="32"/>
        </w:rPr>
        <w:t>2</w:t>
      </w:r>
      <w:r>
        <w:rPr>
          <w:rFonts w:eastAsia="仿宋_GB2312" w:hint="eastAsia"/>
          <w:color w:val="000000"/>
          <w:sz w:val="32"/>
          <w:szCs w:val="32"/>
        </w:rPr>
        <w:t>个以内，激励县（市、区）控制在</w:t>
      </w:r>
      <w:r>
        <w:rPr>
          <w:rFonts w:eastAsia="仿宋_GB2312" w:hint="eastAsia"/>
          <w:color w:val="000000"/>
          <w:sz w:val="32"/>
          <w:szCs w:val="32"/>
        </w:rPr>
        <w:t>3</w:t>
      </w:r>
      <w:r>
        <w:rPr>
          <w:rFonts w:eastAsia="仿宋_GB2312" w:hint="eastAsia"/>
          <w:color w:val="000000"/>
          <w:sz w:val="32"/>
          <w:szCs w:val="32"/>
        </w:rPr>
        <w:t>个以内，此项激励工作已推荐上报国务院部门的名单应优先列入，激励期一年</w:t>
      </w:r>
    </w:p>
    <w:p w:rsidR="00006B06" w:rsidRDefault="00006B06" w:rsidP="00006B06">
      <w:pPr>
        <w:tabs>
          <w:tab w:val="left" w:pos="1635"/>
          <w:tab w:val="left" w:pos="22880"/>
        </w:tabs>
        <w:spacing w:line="580" w:lineRule="exact"/>
        <w:ind w:firstLineChars="200" w:firstLine="640"/>
        <w:rPr>
          <w:rFonts w:eastAsia="仿宋_GB2312" w:hint="eastAsia"/>
          <w:color w:val="000000"/>
          <w:sz w:val="32"/>
          <w:szCs w:val="32"/>
        </w:rPr>
      </w:pPr>
      <w:r>
        <w:rPr>
          <w:rFonts w:ascii="黑体" w:eastAsia="黑体" w:hAnsi="黑体" w:hint="eastAsia"/>
          <w:color w:val="000000"/>
          <w:sz w:val="32"/>
          <w:szCs w:val="32"/>
        </w:rPr>
        <w:t>第六条</w:t>
      </w:r>
      <w:r>
        <w:rPr>
          <w:rFonts w:eastAsia="仿宋_GB2312" w:hint="eastAsia"/>
          <w:color w:val="000000"/>
          <w:sz w:val="32"/>
          <w:szCs w:val="32"/>
        </w:rPr>
        <w:t xml:space="preserve"> </w:t>
      </w:r>
      <w:r>
        <w:rPr>
          <w:rFonts w:eastAsia="仿宋_GB2312"/>
          <w:color w:val="000000"/>
          <w:sz w:val="32"/>
          <w:szCs w:val="32"/>
        </w:rPr>
        <w:t>申报地区原则上应具备以下条件：</w:t>
      </w:r>
    </w:p>
    <w:p w:rsidR="00006B06" w:rsidRDefault="00006B06" w:rsidP="00006B06">
      <w:pPr>
        <w:tabs>
          <w:tab w:val="left" w:pos="1635"/>
          <w:tab w:val="left" w:pos="22880"/>
        </w:tabs>
        <w:spacing w:line="580" w:lineRule="exact"/>
        <w:ind w:firstLineChars="200" w:firstLine="640"/>
        <w:rPr>
          <w:rFonts w:eastAsia="仿宋_GB2312" w:hint="eastAsia"/>
          <w:color w:val="000000"/>
          <w:sz w:val="32"/>
          <w:szCs w:val="32"/>
        </w:rPr>
      </w:pPr>
      <w:r>
        <w:rPr>
          <w:rFonts w:eastAsia="仿宋_GB2312" w:hint="eastAsia"/>
          <w:color w:val="000000"/>
          <w:sz w:val="32"/>
          <w:szCs w:val="32"/>
        </w:rPr>
        <w:t>（一）</w:t>
      </w:r>
      <w:r>
        <w:rPr>
          <w:rFonts w:eastAsia="仿宋_GB2312"/>
          <w:color w:val="000000"/>
          <w:sz w:val="32"/>
          <w:szCs w:val="32"/>
        </w:rPr>
        <w:t>认真贯彻落实制造强省战略，制定了具体实施方案和年度工作计划</w:t>
      </w:r>
      <w:r>
        <w:rPr>
          <w:rFonts w:eastAsia="仿宋_GB2312" w:hint="eastAsia"/>
          <w:color w:val="000000"/>
          <w:sz w:val="32"/>
          <w:szCs w:val="32"/>
        </w:rPr>
        <w:t>；在工业</w:t>
      </w:r>
      <w:proofErr w:type="gramStart"/>
      <w:r>
        <w:rPr>
          <w:rFonts w:eastAsia="仿宋_GB2312" w:hint="eastAsia"/>
          <w:color w:val="000000"/>
          <w:sz w:val="32"/>
          <w:szCs w:val="32"/>
        </w:rPr>
        <w:t>稳增长促</w:t>
      </w:r>
      <w:proofErr w:type="gramEnd"/>
      <w:r>
        <w:rPr>
          <w:rFonts w:eastAsia="仿宋_GB2312" w:hint="eastAsia"/>
          <w:color w:val="000000"/>
          <w:sz w:val="32"/>
          <w:szCs w:val="32"/>
        </w:rPr>
        <w:t>转型方面，</w:t>
      </w:r>
      <w:r>
        <w:rPr>
          <w:rFonts w:eastAsia="仿宋_GB2312"/>
          <w:color w:val="000000"/>
          <w:sz w:val="32"/>
          <w:szCs w:val="32"/>
        </w:rPr>
        <w:t>制定了针对性强、具体有效的配套政策，建立了强有力的组织实施机制和评价机制</w:t>
      </w:r>
      <w:r>
        <w:rPr>
          <w:rFonts w:eastAsia="仿宋_GB2312" w:hint="eastAsia"/>
          <w:color w:val="000000"/>
          <w:sz w:val="32"/>
          <w:szCs w:val="32"/>
        </w:rPr>
        <w:t>；</w:t>
      </w:r>
      <w:r>
        <w:rPr>
          <w:rFonts w:eastAsia="仿宋_GB2312"/>
          <w:color w:val="000000"/>
          <w:sz w:val="32"/>
          <w:szCs w:val="32"/>
        </w:rPr>
        <w:t>对本地区开展</w:t>
      </w:r>
      <w:r>
        <w:rPr>
          <w:rFonts w:eastAsia="仿宋_GB2312" w:hint="eastAsia"/>
          <w:color w:val="000000"/>
          <w:sz w:val="32"/>
          <w:szCs w:val="32"/>
        </w:rPr>
        <w:t>工业</w:t>
      </w:r>
      <w:proofErr w:type="gramStart"/>
      <w:r>
        <w:rPr>
          <w:rFonts w:eastAsia="仿宋_GB2312" w:hint="eastAsia"/>
          <w:color w:val="000000"/>
          <w:sz w:val="32"/>
          <w:szCs w:val="32"/>
        </w:rPr>
        <w:t>稳增长促</w:t>
      </w:r>
      <w:proofErr w:type="gramEnd"/>
      <w:r>
        <w:rPr>
          <w:rFonts w:eastAsia="仿宋_GB2312" w:hint="eastAsia"/>
          <w:color w:val="000000"/>
          <w:sz w:val="32"/>
          <w:szCs w:val="32"/>
        </w:rPr>
        <w:t>转型</w:t>
      </w:r>
      <w:r>
        <w:rPr>
          <w:rFonts w:eastAsia="仿宋_GB2312"/>
          <w:color w:val="000000"/>
          <w:sz w:val="32"/>
          <w:szCs w:val="32"/>
        </w:rPr>
        <w:t>工作情况及时报告，制造业提质增效和转型升级取得明显成效。</w:t>
      </w:r>
    </w:p>
    <w:p w:rsidR="00006B06" w:rsidRDefault="00006B06" w:rsidP="00006B06">
      <w:pPr>
        <w:tabs>
          <w:tab w:val="left" w:pos="1635"/>
        </w:tabs>
        <w:spacing w:line="580" w:lineRule="exact"/>
        <w:ind w:firstLine="660"/>
        <w:rPr>
          <w:rFonts w:eastAsia="仿宋_GB2312" w:hint="eastAsia"/>
          <w:color w:val="000000"/>
          <w:sz w:val="32"/>
          <w:szCs w:val="32"/>
        </w:rPr>
      </w:pPr>
      <w:r>
        <w:rPr>
          <w:rFonts w:eastAsia="仿宋_GB2312" w:hint="eastAsia"/>
          <w:color w:val="000000"/>
          <w:sz w:val="32"/>
          <w:szCs w:val="32"/>
        </w:rPr>
        <w:t>（二）申报的省辖市必须符合以下条件之一：</w:t>
      </w:r>
    </w:p>
    <w:p w:rsidR="00006B06" w:rsidRDefault="00006B06" w:rsidP="00006B06">
      <w:pPr>
        <w:tabs>
          <w:tab w:val="left" w:pos="1635"/>
        </w:tabs>
        <w:spacing w:line="580" w:lineRule="exact"/>
        <w:ind w:firstLine="660"/>
        <w:rPr>
          <w:rFonts w:eastAsia="仿宋_GB2312" w:hint="eastAsia"/>
          <w:color w:val="000000"/>
          <w:sz w:val="32"/>
          <w:szCs w:val="32"/>
        </w:rPr>
      </w:pPr>
      <w:r>
        <w:rPr>
          <w:rFonts w:eastAsia="仿宋_GB2312" w:hint="eastAsia"/>
          <w:color w:val="000000"/>
          <w:sz w:val="32"/>
          <w:szCs w:val="32"/>
        </w:rPr>
        <w:t xml:space="preserve">1. </w:t>
      </w:r>
      <w:r>
        <w:rPr>
          <w:rFonts w:eastAsia="仿宋_GB2312" w:hint="eastAsia"/>
          <w:color w:val="000000"/>
          <w:sz w:val="32"/>
          <w:szCs w:val="32"/>
        </w:rPr>
        <w:t>申报年度的规模以上工业增加值占全省比重位列全省前三位；</w:t>
      </w:r>
    </w:p>
    <w:p w:rsidR="00006B06" w:rsidRDefault="00006B06" w:rsidP="00006B06">
      <w:pPr>
        <w:tabs>
          <w:tab w:val="left" w:pos="1635"/>
        </w:tabs>
        <w:spacing w:line="580" w:lineRule="exact"/>
        <w:ind w:firstLine="660"/>
        <w:rPr>
          <w:rFonts w:eastAsia="仿宋_GB2312" w:hint="eastAsia"/>
          <w:color w:val="000000"/>
          <w:sz w:val="32"/>
          <w:szCs w:val="32"/>
        </w:rPr>
      </w:pPr>
      <w:r>
        <w:rPr>
          <w:rFonts w:eastAsia="仿宋_GB2312" w:hint="eastAsia"/>
          <w:color w:val="000000"/>
          <w:sz w:val="32"/>
          <w:szCs w:val="32"/>
        </w:rPr>
        <w:t xml:space="preserve">2. </w:t>
      </w:r>
      <w:r>
        <w:rPr>
          <w:rFonts w:eastAsia="仿宋_GB2312" w:hint="eastAsia"/>
          <w:color w:val="000000"/>
          <w:sz w:val="32"/>
          <w:szCs w:val="32"/>
        </w:rPr>
        <w:t>申报年度的规模以上工业增加值增速位列全省前三位；</w:t>
      </w:r>
    </w:p>
    <w:p w:rsidR="00006B06" w:rsidRDefault="00006B06" w:rsidP="00006B06">
      <w:pPr>
        <w:tabs>
          <w:tab w:val="left" w:pos="1635"/>
        </w:tabs>
        <w:spacing w:line="580" w:lineRule="exact"/>
        <w:ind w:firstLine="660"/>
        <w:rPr>
          <w:rFonts w:eastAsia="仿宋_GB2312" w:hint="eastAsia"/>
          <w:color w:val="000000"/>
          <w:sz w:val="32"/>
          <w:szCs w:val="32"/>
        </w:rPr>
      </w:pPr>
      <w:r>
        <w:rPr>
          <w:rFonts w:eastAsia="仿宋_GB2312" w:hint="eastAsia"/>
          <w:color w:val="000000"/>
          <w:sz w:val="32"/>
          <w:szCs w:val="32"/>
        </w:rPr>
        <w:t xml:space="preserve">3. </w:t>
      </w:r>
      <w:r>
        <w:rPr>
          <w:rFonts w:eastAsia="仿宋_GB2312" w:hint="eastAsia"/>
          <w:color w:val="000000"/>
          <w:sz w:val="32"/>
          <w:szCs w:val="32"/>
        </w:rPr>
        <w:t>申报年度的规模以上工业利润增速位列全省前三位。</w:t>
      </w:r>
    </w:p>
    <w:p w:rsidR="00006B06" w:rsidRDefault="00006B06" w:rsidP="00006B06">
      <w:pPr>
        <w:tabs>
          <w:tab w:val="left" w:pos="1635"/>
        </w:tabs>
        <w:spacing w:line="580" w:lineRule="exact"/>
        <w:ind w:firstLineChars="200" w:firstLine="640"/>
        <w:rPr>
          <w:rFonts w:eastAsia="仿宋_GB2312"/>
          <w:color w:val="000000"/>
          <w:sz w:val="32"/>
          <w:szCs w:val="32"/>
        </w:rPr>
      </w:pPr>
      <w:r>
        <w:rPr>
          <w:rFonts w:eastAsia="仿宋_GB2312" w:hint="eastAsia"/>
          <w:color w:val="000000"/>
          <w:sz w:val="32"/>
          <w:szCs w:val="32"/>
        </w:rPr>
        <w:t>（三）</w:t>
      </w:r>
      <w:r>
        <w:rPr>
          <w:rFonts w:eastAsia="仿宋_GB2312"/>
          <w:color w:val="000000"/>
          <w:sz w:val="32"/>
          <w:szCs w:val="32"/>
        </w:rPr>
        <w:t>申报的县（市、区）申报年度的规模以上工业增加值及利润增速均需超过全省及所在省辖市平均水平。</w:t>
      </w:r>
    </w:p>
    <w:p w:rsidR="00006B06" w:rsidRDefault="00006B06" w:rsidP="00006B06">
      <w:pPr>
        <w:tabs>
          <w:tab w:val="left" w:pos="1635"/>
        </w:tabs>
        <w:spacing w:line="580" w:lineRule="exact"/>
        <w:ind w:firstLineChars="200" w:firstLine="640"/>
        <w:rPr>
          <w:rFonts w:eastAsia="仿宋_GB2312"/>
          <w:color w:val="000000"/>
          <w:sz w:val="32"/>
          <w:szCs w:val="32"/>
        </w:rPr>
      </w:pPr>
      <w:r>
        <w:rPr>
          <w:rFonts w:eastAsia="仿宋_GB2312" w:hint="eastAsia"/>
          <w:color w:val="000000"/>
          <w:sz w:val="32"/>
          <w:szCs w:val="32"/>
        </w:rPr>
        <w:t>（四）</w:t>
      </w:r>
      <w:r>
        <w:rPr>
          <w:rFonts w:eastAsia="仿宋_GB2312"/>
          <w:color w:val="000000"/>
          <w:sz w:val="32"/>
          <w:szCs w:val="32"/>
        </w:rPr>
        <w:t>积极推动工业投资和企业技术改造，工业结构调整和工业转型</w:t>
      </w:r>
      <w:proofErr w:type="gramStart"/>
      <w:r>
        <w:rPr>
          <w:rFonts w:eastAsia="仿宋_GB2312"/>
          <w:color w:val="000000"/>
          <w:sz w:val="32"/>
          <w:szCs w:val="32"/>
        </w:rPr>
        <w:t>升级成效</w:t>
      </w:r>
      <w:proofErr w:type="gramEnd"/>
      <w:r>
        <w:rPr>
          <w:rFonts w:eastAsia="仿宋_GB2312"/>
          <w:color w:val="000000"/>
          <w:sz w:val="32"/>
          <w:szCs w:val="32"/>
        </w:rPr>
        <w:t>显著，年度技术改造投资额较大或增速较快。</w:t>
      </w:r>
    </w:p>
    <w:p w:rsidR="00006B06" w:rsidRDefault="00006B06" w:rsidP="00006B06">
      <w:pPr>
        <w:tabs>
          <w:tab w:val="left" w:pos="1635"/>
        </w:tabs>
        <w:spacing w:line="580" w:lineRule="exact"/>
        <w:ind w:firstLineChars="200" w:firstLine="640"/>
        <w:rPr>
          <w:rFonts w:eastAsia="仿宋_GB2312"/>
          <w:color w:val="000000"/>
          <w:sz w:val="32"/>
          <w:szCs w:val="32"/>
        </w:rPr>
      </w:pPr>
      <w:r>
        <w:rPr>
          <w:rFonts w:eastAsia="仿宋_GB2312" w:hint="eastAsia"/>
          <w:color w:val="000000"/>
          <w:sz w:val="32"/>
          <w:szCs w:val="32"/>
        </w:rPr>
        <w:t>（五）</w:t>
      </w:r>
      <w:r>
        <w:rPr>
          <w:rFonts w:eastAsia="仿宋_GB2312"/>
          <w:color w:val="000000"/>
          <w:sz w:val="32"/>
          <w:szCs w:val="32"/>
        </w:rPr>
        <w:t>大力实施技术创新，健全产学研协调创新机制，发挥企业创新平台主体作用，实施</w:t>
      </w:r>
      <w:r>
        <w:rPr>
          <w:rFonts w:eastAsia="仿宋_GB2312"/>
          <w:color w:val="000000"/>
          <w:sz w:val="32"/>
          <w:szCs w:val="32"/>
        </w:rPr>
        <w:t>“</w:t>
      </w:r>
      <w:r>
        <w:rPr>
          <w:rFonts w:eastAsia="仿宋_GB2312"/>
          <w:color w:val="000000"/>
          <w:sz w:val="32"/>
          <w:szCs w:val="32"/>
        </w:rPr>
        <w:t>增品种、提品质、创品牌</w:t>
      </w:r>
      <w:r>
        <w:rPr>
          <w:rFonts w:eastAsia="仿宋_GB2312"/>
          <w:color w:val="000000"/>
          <w:sz w:val="32"/>
          <w:szCs w:val="32"/>
        </w:rPr>
        <w:t>”</w:t>
      </w:r>
      <w:r>
        <w:rPr>
          <w:rFonts w:eastAsia="仿宋_GB2312"/>
          <w:color w:val="000000"/>
          <w:sz w:val="32"/>
          <w:szCs w:val="32"/>
        </w:rPr>
        <w:t>活动。具备一定的信息化基础，加快网络平台建设，在推进制造业与互联网融合方面成效明显。</w:t>
      </w:r>
    </w:p>
    <w:p w:rsidR="00006B06" w:rsidRDefault="00006B06" w:rsidP="00006B06">
      <w:pPr>
        <w:tabs>
          <w:tab w:val="left" w:pos="1635"/>
        </w:tabs>
        <w:spacing w:line="580" w:lineRule="exact"/>
        <w:ind w:firstLineChars="200" w:firstLine="640"/>
        <w:rPr>
          <w:rFonts w:eastAsia="仿宋_GB2312"/>
          <w:color w:val="000000"/>
          <w:sz w:val="32"/>
          <w:szCs w:val="32"/>
        </w:rPr>
      </w:pPr>
      <w:r>
        <w:rPr>
          <w:rFonts w:eastAsia="仿宋_GB2312" w:hint="eastAsia"/>
          <w:color w:val="000000"/>
          <w:sz w:val="32"/>
          <w:szCs w:val="32"/>
        </w:rPr>
        <w:lastRenderedPageBreak/>
        <w:t>（六）</w:t>
      </w:r>
      <w:r>
        <w:rPr>
          <w:rFonts w:eastAsia="仿宋_GB2312"/>
          <w:color w:val="000000"/>
          <w:sz w:val="32"/>
          <w:szCs w:val="32"/>
        </w:rPr>
        <w:t>加强工业发展组织领导，工业运行、监测、协调有力，提质增效明显，工业经济保持平稳健康持续增长。</w:t>
      </w:r>
    </w:p>
    <w:p w:rsidR="00006B06" w:rsidRDefault="00006B06" w:rsidP="00006B06">
      <w:pPr>
        <w:tabs>
          <w:tab w:val="left" w:pos="1635"/>
        </w:tabs>
        <w:spacing w:line="580" w:lineRule="exact"/>
        <w:ind w:firstLineChars="200" w:firstLine="640"/>
        <w:rPr>
          <w:rFonts w:eastAsia="仿宋_GB2312" w:hint="eastAsia"/>
          <w:color w:val="000000"/>
          <w:sz w:val="32"/>
          <w:szCs w:val="32"/>
        </w:rPr>
      </w:pPr>
      <w:r>
        <w:rPr>
          <w:rFonts w:eastAsia="仿宋_GB2312" w:hint="eastAsia"/>
          <w:color w:val="000000"/>
          <w:sz w:val="32"/>
          <w:szCs w:val="32"/>
        </w:rPr>
        <w:t>（七）</w:t>
      </w:r>
      <w:r>
        <w:rPr>
          <w:rFonts w:eastAsia="仿宋_GB2312"/>
          <w:color w:val="000000"/>
          <w:sz w:val="32"/>
          <w:szCs w:val="32"/>
        </w:rPr>
        <w:t>近三年，未发生重大安全生产事故、重大环境事故，未发生造成恶劣影响的社会稳定事件。</w:t>
      </w:r>
    </w:p>
    <w:p w:rsidR="00006B06" w:rsidRDefault="00006B06" w:rsidP="00006B06">
      <w:pPr>
        <w:spacing w:line="560" w:lineRule="exact"/>
        <w:ind w:firstLineChars="200" w:firstLine="640"/>
        <w:rPr>
          <w:rFonts w:eastAsia="仿宋_GB2312" w:hint="eastAsia"/>
          <w:color w:val="000000"/>
          <w:sz w:val="32"/>
          <w:szCs w:val="32"/>
        </w:rPr>
      </w:pPr>
      <w:r>
        <w:rPr>
          <w:rFonts w:eastAsia="仿宋_GB2312" w:hint="eastAsia"/>
          <w:color w:val="000000"/>
          <w:sz w:val="32"/>
          <w:szCs w:val="32"/>
        </w:rPr>
        <w:t>（八）市、县（市、区）在申报年度具有以下情形之一的，不得推荐：相关工作被党中央、国务院及省委、省政府各</w:t>
      </w:r>
      <w:proofErr w:type="gramStart"/>
      <w:r>
        <w:rPr>
          <w:rFonts w:eastAsia="仿宋_GB2312" w:hint="eastAsia"/>
          <w:color w:val="000000"/>
          <w:sz w:val="32"/>
          <w:szCs w:val="32"/>
        </w:rPr>
        <w:t>类督查检查考核</w:t>
      </w:r>
      <w:proofErr w:type="gramEnd"/>
      <w:r>
        <w:rPr>
          <w:rFonts w:eastAsia="仿宋_GB2312" w:hint="eastAsia"/>
          <w:color w:val="000000"/>
          <w:sz w:val="32"/>
          <w:szCs w:val="32"/>
        </w:rPr>
        <w:t>通报批评或党中央、国务院领导批示指示及省委、省政府主要领导批示中通报批评的；中央及省重大政策措施落实跟踪审计发现相关问题的；相关工作引发重大负面舆情，经核查属实并造成不良影响的，或者存在重大或性质恶劣违法违规问题的。</w:t>
      </w:r>
    </w:p>
    <w:p w:rsidR="00006B06" w:rsidRDefault="00006B06" w:rsidP="00006B06">
      <w:pPr>
        <w:tabs>
          <w:tab w:val="left" w:pos="1635"/>
          <w:tab w:val="left" w:pos="22880"/>
        </w:tabs>
        <w:spacing w:line="580" w:lineRule="exact"/>
        <w:ind w:firstLineChars="250" w:firstLine="800"/>
        <w:rPr>
          <w:rFonts w:eastAsia="仿宋_GB2312" w:hint="eastAsia"/>
          <w:color w:val="000000"/>
          <w:sz w:val="32"/>
          <w:szCs w:val="32"/>
        </w:rPr>
      </w:pPr>
      <w:r>
        <w:rPr>
          <w:rFonts w:ascii="黑体" w:eastAsia="黑体" w:hAnsi="黑体" w:hint="eastAsia"/>
          <w:color w:val="000000"/>
          <w:sz w:val="32"/>
          <w:szCs w:val="32"/>
        </w:rPr>
        <w:t>第七条</w:t>
      </w:r>
      <w:r>
        <w:rPr>
          <w:rFonts w:eastAsia="仿宋_GB2312" w:hint="eastAsia"/>
          <w:color w:val="000000"/>
          <w:sz w:val="32"/>
          <w:szCs w:val="32"/>
        </w:rPr>
        <w:t xml:space="preserve"> </w:t>
      </w:r>
      <w:r>
        <w:rPr>
          <w:rFonts w:eastAsia="仿宋_GB2312"/>
          <w:color w:val="000000"/>
          <w:sz w:val="32"/>
          <w:szCs w:val="32"/>
        </w:rPr>
        <w:t>推荐单位负责按条件推荐和申报，经所在市政府同意后，向省经济和信息化厅提交材料：</w:t>
      </w:r>
    </w:p>
    <w:p w:rsidR="00006B06" w:rsidRDefault="00006B06" w:rsidP="00006B06">
      <w:pPr>
        <w:tabs>
          <w:tab w:val="left" w:pos="1635"/>
          <w:tab w:val="left" w:pos="22880"/>
        </w:tabs>
        <w:spacing w:line="580" w:lineRule="exact"/>
        <w:ind w:firstLineChars="200" w:firstLine="640"/>
        <w:rPr>
          <w:rFonts w:eastAsia="仿宋_GB2312" w:hint="eastAsia"/>
          <w:color w:val="000000"/>
          <w:sz w:val="32"/>
          <w:szCs w:val="32"/>
        </w:rPr>
      </w:pPr>
      <w:r>
        <w:rPr>
          <w:rFonts w:eastAsia="仿宋_GB2312" w:hint="eastAsia"/>
          <w:color w:val="000000"/>
          <w:sz w:val="32"/>
          <w:szCs w:val="32"/>
        </w:rPr>
        <w:t>（一）</w:t>
      </w:r>
      <w:r>
        <w:rPr>
          <w:rFonts w:eastAsia="仿宋_GB2312"/>
          <w:color w:val="000000"/>
          <w:sz w:val="32"/>
          <w:szCs w:val="32"/>
        </w:rPr>
        <w:t>按照要求编制《</w:t>
      </w:r>
      <w:r>
        <w:rPr>
          <w:rFonts w:eastAsia="仿宋_GB2312" w:hint="eastAsia"/>
          <w:color w:val="000000"/>
          <w:sz w:val="32"/>
          <w:szCs w:val="32"/>
        </w:rPr>
        <w:t>工业稳增长促转型</w:t>
      </w:r>
      <w:r>
        <w:rPr>
          <w:rFonts w:eastAsia="仿宋_GB2312"/>
          <w:color w:val="000000"/>
          <w:sz w:val="32"/>
          <w:szCs w:val="32"/>
        </w:rPr>
        <w:t>成效明显地区申报书》、推荐单位的报送文件。</w:t>
      </w:r>
    </w:p>
    <w:p w:rsidR="00006B06" w:rsidRDefault="00006B06" w:rsidP="00006B06">
      <w:pPr>
        <w:tabs>
          <w:tab w:val="left" w:pos="1635"/>
          <w:tab w:val="left" w:pos="22880"/>
        </w:tabs>
        <w:spacing w:line="580" w:lineRule="exact"/>
        <w:ind w:firstLineChars="200" w:firstLine="640"/>
        <w:rPr>
          <w:rFonts w:eastAsia="仿宋_GB2312" w:hint="eastAsia"/>
          <w:color w:val="000000"/>
          <w:sz w:val="32"/>
          <w:szCs w:val="32"/>
        </w:rPr>
      </w:pPr>
      <w:r>
        <w:rPr>
          <w:rFonts w:eastAsia="仿宋_GB2312" w:hint="eastAsia"/>
          <w:color w:val="000000"/>
          <w:sz w:val="32"/>
          <w:szCs w:val="32"/>
        </w:rPr>
        <w:t>（二）</w:t>
      </w:r>
      <w:r>
        <w:rPr>
          <w:rFonts w:eastAsia="仿宋_GB2312"/>
          <w:color w:val="000000"/>
          <w:sz w:val="32"/>
          <w:szCs w:val="32"/>
        </w:rPr>
        <w:t>申报材料中的有关统计数据以申报地区统计机关确认的数据为准，加盖同级统计机关公章。</w:t>
      </w:r>
    </w:p>
    <w:p w:rsidR="00006B06" w:rsidRDefault="00006B06" w:rsidP="00006B06">
      <w:pPr>
        <w:tabs>
          <w:tab w:val="left" w:pos="1635"/>
          <w:tab w:val="left" w:pos="22880"/>
        </w:tabs>
        <w:spacing w:line="580" w:lineRule="exact"/>
        <w:ind w:firstLineChars="200" w:firstLine="640"/>
        <w:rPr>
          <w:rFonts w:eastAsia="仿宋_GB2312" w:hint="eastAsia"/>
          <w:color w:val="000000"/>
          <w:sz w:val="32"/>
          <w:szCs w:val="32"/>
        </w:rPr>
      </w:pPr>
      <w:r>
        <w:rPr>
          <w:rFonts w:eastAsia="仿宋_GB2312" w:hint="eastAsia"/>
          <w:color w:val="000000"/>
          <w:sz w:val="32"/>
          <w:szCs w:val="32"/>
        </w:rPr>
        <w:t>（三）</w:t>
      </w:r>
      <w:r>
        <w:rPr>
          <w:rFonts w:eastAsia="仿宋_GB2312"/>
          <w:color w:val="000000"/>
          <w:sz w:val="32"/>
          <w:szCs w:val="32"/>
        </w:rPr>
        <w:t>申报地区对申报材料的真实性、有效性、合</w:t>
      </w:r>
      <w:proofErr w:type="gramStart"/>
      <w:r>
        <w:rPr>
          <w:rFonts w:eastAsia="仿宋_GB2312"/>
          <w:color w:val="000000"/>
          <w:sz w:val="32"/>
          <w:szCs w:val="32"/>
        </w:rPr>
        <w:t>规</w:t>
      </w:r>
      <w:proofErr w:type="gramEnd"/>
      <w:r>
        <w:rPr>
          <w:rFonts w:eastAsia="仿宋_GB2312"/>
          <w:color w:val="000000"/>
          <w:sz w:val="32"/>
          <w:szCs w:val="32"/>
        </w:rPr>
        <w:t>性负责，并在申报材料中提供负责声明原件。</w:t>
      </w:r>
    </w:p>
    <w:p w:rsidR="00006B06" w:rsidRDefault="00006B06" w:rsidP="00006B06">
      <w:pPr>
        <w:tabs>
          <w:tab w:val="left" w:pos="1635"/>
        </w:tabs>
        <w:spacing w:line="580" w:lineRule="exact"/>
        <w:ind w:firstLineChars="200" w:firstLine="640"/>
        <w:rPr>
          <w:rFonts w:eastAsia="仿宋_GB2312" w:hint="eastAsia"/>
          <w:color w:val="000000"/>
          <w:sz w:val="32"/>
          <w:szCs w:val="32"/>
        </w:rPr>
      </w:pPr>
      <w:r>
        <w:rPr>
          <w:rFonts w:ascii="黑体" w:eastAsia="黑体" w:hAnsi="黑体" w:hint="eastAsia"/>
          <w:color w:val="000000"/>
          <w:sz w:val="32"/>
          <w:szCs w:val="32"/>
        </w:rPr>
        <w:t>第八条</w:t>
      </w:r>
      <w:r>
        <w:rPr>
          <w:rFonts w:eastAsia="仿宋_GB2312" w:hint="eastAsia"/>
          <w:color w:val="000000"/>
          <w:sz w:val="32"/>
          <w:szCs w:val="32"/>
        </w:rPr>
        <w:t xml:space="preserve"> </w:t>
      </w:r>
      <w:r>
        <w:rPr>
          <w:rFonts w:eastAsia="仿宋_GB2312"/>
          <w:color w:val="000000"/>
          <w:sz w:val="32"/>
          <w:szCs w:val="32"/>
        </w:rPr>
        <w:t>省经济和信息化厅对申报材料进行审查，提出拟入选地区名单。根据需要，可进行现场调查核实。</w:t>
      </w:r>
    </w:p>
    <w:p w:rsidR="00006B06" w:rsidRDefault="00006B06" w:rsidP="00006B06">
      <w:pPr>
        <w:tabs>
          <w:tab w:val="left" w:pos="1635"/>
        </w:tabs>
        <w:spacing w:line="580" w:lineRule="exact"/>
        <w:ind w:firstLineChars="200" w:firstLine="640"/>
        <w:rPr>
          <w:rFonts w:eastAsia="仿宋_GB2312" w:hint="eastAsia"/>
          <w:color w:val="000000"/>
          <w:sz w:val="32"/>
          <w:szCs w:val="32"/>
        </w:rPr>
      </w:pPr>
      <w:r>
        <w:rPr>
          <w:rFonts w:ascii="黑体" w:eastAsia="黑体" w:hAnsi="黑体" w:hint="eastAsia"/>
          <w:color w:val="000000"/>
          <w:sz w:val="32"/>
          <w:szCs w:val="32"/>
        </w:rPr>
        <w:t>第九条</w:t>
      </w:r>
      <w:r>
        <w:rPr>
          <w:rFonts w:eastAsia="仿宋_GB2312" w:hint="eastAsia"/>
          <w:color w:val="000000"/>
          <w:sz w:val="32"/>
          <w:szCs w:val="32"/>
        </w:rPr>
        <w:t xml:space="preserve"> </w:t>
      </w:r>
      <w:r>
        <w:rPr>
          <w:rFonts w:eastAsia="仿宋_GB2312"/>
          <w:color w:val="000000"/>
          <w:sz w:val="32"/>
          <w:szCs w:val="32"/>
        </w:rPr>
        <w:t>拟入选地区名单公示无异议后，报省政府办公厅。</w:t>
      </w:r>
    </w:p>
    <w:p w:rsidR="00006B06" w:rsidRDefault="00006B06" w:rsidP="00006B06">
      <w:pPr>
        <w:tabs>
          <w:tab w:val="left" w:pos="1635"/>
        </w:tabs>
        <w:spacing w:line="580" w:lineRule="exact"/>
        <w:ind w:firstLineChars="200" w:firstLine="640"/>
        <w:rPr>
          <w:rFonts w:eastAsia="仿宋_GB2312"/>
          <w:color w:val="000000"/>
          <w:sz w:val="32"/>
          <w:szCs w:val="32"/>
        </w:rPr>
      </w:pPr>
      <w:r>
        <w:rPr>
          <w:rFonts w:ascii="黑体" w:eastAsia="黑体" w:hAnsi="黑体" w:hint="eastAsia"/>
          <w:color w:val="000000"/>
          <w:sz w:val="32"/>
          <w:szCs w:val="32"/>
        </w:rPr>
        <w:t xml:space="preserve">第十条 </w:t>
      </w:r>
      <w:r>
        <w:rPr>
          <w:rFonts w:eastAsia="仿宋_GB2312"/>
          <w:color w:val="000000"/>
          <w:sz w:val="32"/>
          <w:szCs w:val="32"/>
        </w:rPr>
        <w:t>对入选地区给予如下激励支持：</w:t>
      </w:r>
    </w:p>
    <w:p w:rsidR="00006B06" w:rsidRDefault="00006B06" w:rsidP="00006B06">
      <w:pPr>
        <w:tabs>
          <w:tab w:val="left" w:pos="1635"/>
        </w:tabs>
        <w:spacing w:line="580" w:lineRule="exact"/>
        <w:ind w:firstLineChars="200" w:firstLine="640"/>
        <w:rPr>
          <w:rFonts w:eastAsia="仿宋_GB2312"/>
          <w:color w:val="000000"/>
          <w:sz w:val="32"/>
          <w:szCs w:val="32"/>
        </w:rPr>
      </w:pPr>
      <w:r>
        <w:rPr>
          <w:rFonts w:eastAsia="仿宋_GB2312" w:hint="eastAsia"/>
          <w:color w:val="000000"/>
          <w:sz w:val="32"/>
          <w:szCs w:val="32"/>
        </w:rPr>
        <w:lastRenderedPageBreak/>
        <w:t>（一）</w:t>
      </w:r>
      <w:r>
        <w:rPr>
          <w:rFonts w:eastAsia="仿宋_GB2312"/>
          <w:color w:val="000000"/>
          <w:sz w:val="32"/>
          <w:szCs w:val="32"/>
        </w:rPr>
        <w:t>入选地区的产业集聚区申报国家新型工业化产业示范基地，在评选打分中加</w:t>
      </w:r>
      <w:r>
        <w:rPr>
          <w:rFonts w:eastAsia="仿宋_GB2312"/>
          <w:color w:val="000000"/>
          <w:sz w:val="32"/>
          <w:szCs w:val="32"/>
        </w:rPr>
        <w:t>1</w:t>
      </w:r>
      <w:r>
        <w:rPr>
          <w:rFonts w:eastAsia="仿宋_GB2312"/>
          <w:color w:val="000000"/>
          <w:sz w:val="32"/>
          <w:szCs w:val="32"/>
        </w:rPr>
        <w:t>分（百分制）。</w:t>
      </w:r>
    </w:p>
    <w:p w:rsidR="00006B06" w:rsidRDefault="00006B06" w:rsidP="00006B06">
      <w:pPr>
        <w:tabs>
          <w:tab w:val="left" w:pos="1635"/>
        </w:tabs>
        <w:spacing w:line="580" w:lineRule="exact"/>
        <w:ind w:firstLineChars="200" w:firstLine="640"/>
        <w:rPr>
          <w:rFonts w:eastAsia="仿宋_GB2312"/>
          <w:color w:val="000000"/>
          <w:sz w:val="32"/>
          <w:szCs w:val="32"/>
        </w:rPr>
      </w:pPr>
      <w:r>
        <w:rPr>
          <w:rFonts w:eastAsia="仿宋_GB2312" w:hint="eastAsia"/>
          <w:color w:val="000000"/>
          <w:sz w:val="32"/>
          <w:szCs w:val="32"/>
        </w:rPr>
        <w:t>（二）</w:t>
      </w:r>
      <w:r>
        <w:rPr>
          <w:rFonts w:eastAsia="仿宋_GB2312"/>
          <w:color w:val="000000"/>
          <w:sz w:val="32"/>
          <w:szCs w:val="32"/>
        </w:rPr>
        <w:t>支持入选地区技术改造项目列入国家、省工业企业技术改造升级导向计划。</w:t>
      </w:r>
    </w:p>
    <w:p w:rsidR="00006B06" w:rsidRDefault="00006B06" w:rsidP="00006B06">
      <w:pPr>
        <w:tabs>
          <w:tab w:val="left" w:pos="1635"/>
        </w:tabs>
        <w:spacing w:line="580" w:lineRule="exact"/>
        <w:ind w:firstLineChars="200" w:firstLine="640"/>
        <w:rPr>
          <w:rFonts w:eastAsia="仿宋_GB2312"/>
          <w:color w:val="000000"/>
          <w:sz w:val="32"/>
          <w:szCs w:val="32"/>
        </w:rPr>
      </w:pPr>
      <w:r>
        <w:rPr>
          <w:rFonts w:eastAsia="仿宋_GB2312" w:hint="eastAsia"/>
          <w:color w:val="000000"/>
          <w:sz w:val="32"/>
          <w:szCs w:val="32"/>
        </w:rPr>
        <w:t>（三）</w:t>
      </w:r>
      <w:r>
        <w:rPr>
          <w:rFonts w:eastAsia="仿宋_GB2312"/>
          <w:color w:val="000000"/>
          <w:sz w:val="32"/>
          <w:szCs w:val="32"/>
        </w:rPr>
        <w:t>入选地区在省经济和信息化厅组织的服务型制造示范企业和工业设计中心推荐过程中，同等条件下优先支持。</w:t>
      </w:r>
    </w:p>
    <w:p w:rsidR="00006B06" w:rsidRDefault="00006B06" w:rsidP="00006B06">
      <w:pPr>
        <w:tabs>
          <w:tab w:val="left" w:pos="1635"/>
        </w:tabs>
        <w:spacing w:line="580" w:lineRule="exact"/>
        <w:ind w:firstLineChars="200" w:firstLine="640"/>
        <w:rPr>
          <w:rFonts w:eastAsia="仿宋_GB2312" w:hint="eastAsia"/>
          <w:color w:val="000000"/>
          <w:sz w:val="32"/>
          <w:szCs w:val="32"/>
        </w:rPr>
      </w:pPr>
      <w:r>
        <w:rPr>
          <w:rFonts w:eastAsia="仿宋_GB2312" w:hint="eastAsia"/>
          <w:color w:val="000000"/>
          <w:sz w:val="32"/>
          <w:szCs w:val="32"/>
        </w:rPr>
        <w:t>（四）</w:t>
      </w:r>
      <w:r>
        <w:rPr>
          <w:rFonts w:eastAsia="仿宋_GB2312"/>
          <w:color w:val="000000"/>
          <w:sz w:val="32"/>
          <w:szCs w:val="32"/>
        </w:rPr>
        <w:t>入选地区申报省经济和信息化厅组织的制造强省建设专项资金，在资金安排中对符合支持条件的予以倾斜。</w:t>
      </w:r>
    </w:p>
    <w:p w:rsidR="00006B06" w:rsidRDefault="00006B06" w:rsidP="00006B06">
      <w:pPr>
        <w:tabs>
          <w:tab w:val="left" w:pos="1635"/>
        </w:tabs>
        <w:spacing w:line="580" w:lineRule="exact"/>
        <w:ind w:firstLineChars="200" w:firstLine="640"/>
        <w:rPr>
          <w:rFonts w:eastAsia="仿宋_GB2312" w:hint="eastAsia"/>
          <w:color w:val="000000"/>
          <w:sz w:val="32"/>
          <w:szCs w:val="32"/>
        </w:rPr>
      </w:pPr>
      <w:r>
        <w:rPr>
          <w:rFonts w:ascii="黑体" w:eastAsia="黑体" w:hAnsi="黑体" w:hint="eastAsia"/>
          <w:color w:val="000000"/>
          <w:sz w:val="32"/>
          <w:szCs w:val="32"/>
        </w:rPr>
        <w:t>第十一条</w:t>
      </w:r>
      <w:r>
        <w:rPr>
          <w:rFonts w:eastAsia="仿宋_GB2312" w:hint="eastAsia"/>
          <w:color w:val="000000"/>
          <w:sz w:val="32"/>
          <w:szCs w:val="32"/>
        </w:rPr>
        <w:t xml:space="preserve"> </w:t>
      </w:r>
      <w:r>
        <w:rPr>
          <w:rFonts w:eastAsia="仿宋_GB2312"/>
          <w:color w:val="000000"/>
          <w:sz w:val="32"/>
          <w:szCs w:val="32"/>
        </w:rPr>
        <w:t>入选地区应大力推进制造强省建设，积极培育本地</w:t>
      </w:r>
      <w:r>
        <w:rPr>
          <w:rFonts w:eastAsia="仿宋_GB2312" w:hint="eastAsia"/>
          <w:color w:val="000000"/>
          <w:sz w:val="32"/>
          <w:szCs w:val="32"/>
        </w:rPr>
        <w:t>区</w:t>
      </w:r>
      <w:r>
        <w:rPr>
          <w:rFonts w:eastAsia="仿宋_GB2312"/>
          <w:color w:val="000000"/>
          <w:sz w:val="32"/>
          <w:szCs w:val="32"/>
        </w:rPr>
        <w:t>特色优势产业发展，推进新型工业化产业示范基地建设和发展水平提升；促进区域内企业技术改造，实现技术进步、提高生产效率，依法依规淘汰落后产能，大力促进企业兼并重组、培育提升制造业单项冠军、</w:t>
      </w:r>
      <w:r>
        <w:rPr>
          <w:rFonts w:eastAsia="仿宋_GB2312"/>
          <w:color w:val="000000"/>
          <w:sz w:val="32"/>
          <w:szCs w:val="32"/>
          <w:lang w:bidi="ar"/>
        </w:rPr>
        <w:t>推进绿色发展和节能减排</w:t>
      </w:r>
      <w:r>
        <w:rPr>
          <w:rFonts w:eastAsia="仿宋_GB2312"/>
          <w:color w:val="000000"/>
          <w:sz w:val="32"/>
          <w:szCs w:val="32"/>
        </w:rPr>
        <w:t>、促进安全生产、发展服务型制造，推动制造业价值链向高端延伸；持续聚焦制造业高质量发展，促进区域内制造业公共服务平台建设。</w:t>
      </w:r>
    </w:p>
    <w:p w:rsidR="00006B06" w:rsidRDefault="00006B06" w:rsidP="00006B06">
      <w:pPr>
        <w:tabs>
          <w:tab w:val="left" w:pos="1635"/>
        </w:tabs>
        <w:spacing w:line="580" w:lineRule="exact"/>
        <w:ind w:firstLineChars="200" w:firstLine="640"/>
        <w:rPr>
          <w:rFonts w:eastAsia="仿宋_GB2312" w:hint="eastAsia"/>
          <w:color w:val="000000"/>
          <w:sz w:val="32"/>
          <w:szCs w:val="32"/>
        </w:rPr>
      </w:pPr>
      <w:r>
        <w:rPr>
          <w:rFonts w:ascii="黑体" w:eastAsia="黑体" w:hAnsi="黑体" w:hint="eastAsia"/>
          <w:color w:val="000000"/>
          <w:sz w:val="32"/>
          <w:szCs w:val="32"/>
        </w:rPr>
        <w:t>第十二条</w:t>
      </w:r>
      <w:r>
        <w:rPr>
          <w:rFonts w:eastAsia="仿宋_GB2312" w:hint="eastAsia"/>
          <w:color w:val="000000"/>
          <w:sz w:val="32"/>
          <w:szCs w:val="32"/>
        </w:rPr>
        <w:t xml:space="preserve"> </w:t>
      </w:r>
      <w:r>
        <w:rPr>
          <w:rFonts w:eastAsia="仿宋_GB2312"/>
          <w:color w:val="000000"/>
          <w:sz w:val="32"/>
          <w:szCs w:val="32"/>
        </w:rPr>
        <w:t>推荐单位存在提供虚假材料、弄虚作假等行为的，取消该地区三年申报及推荐资格，情节严重的依法依规追究相关责任。</w:t>
      </w:r>
    </w:p>
    <w:p w:rsidR="00006B06" w:rsidRDefault="00006B06" w:rsidP="00006B06">
      <w:pPr>
        <w:tabs>
          <w:tab w:val="left" w:pos="1635"/>
        </w:tabs>
        <w:spacing w:line="580" w:lineRule="exact"/>
        <w:ind w:firstLineChars="200" w:firstLine="640"/>
        <w:rPr>
          <w:rFonts w:eastAsia="仿宋_GB2312" w:hint="eastAsia"/>
          <w:color w:val="000000"/>
          <w:sz w:val="32"/>
          <w:szCs w:val="32"/>
        </w:rPr>
      </w:pPr>
      <w:r>
        <w:rPr>
          <w:rFonts w:ascii="黑体" w:eastAsia="黑体" w:hAnsi="黑体" w:hint="eastAsia"/>
          <w:color w:val="000000"/>
          <w:sz w:val="32"/>
          <w:szCs w:val="32"/>
        </w:rPr>
        <w:t>第十三条</w:t>
      </w:r>
      <w:r>
        <w:rPr>
          <w:rFonts w:eastAsia="仿宋_GB2312" w:hint="eastAsia"/>
          <w:color w:val="000000"/>
          <w:sz w:val="32"/>
          <w:szCs w:val="32"/>
        </w:rPr>
        <w:t xml:space="preserve"> </w:t>
      </w:r>
      <w:r>
        <w:rPr>
          <w:rFonts w:eastAsia="仿宋_GB2312"/>
          <w:color w:val="000000"/>
          <w:sz w:val="32"/>
          <w:szCs w:val="32"/>
        </w:rPr>
        <w:t>本办法由省经济和信息化厅负责解释。</w:t>
      </w:r>
    </w:p>
    <w:p w:rsidR="00006B06" w:rsidRDefault="00006B06" w:rsidP="00006B06">
      <w:pPr>
        <w:spacing w:line="580" w:lineRule="exact"/>
        <w:ind w:firstLineChars="200" w:firstLine="640"/>
        <w:rPr>
          <w:rFonts w:eastAsia="仿宋_GB2312" w:hint="eastAsia"/>
          <w:color w:val="000000"/>
          <w:sz w:val="32"/>
          <w:szCs w:val="32"/>
        </w:rPr>
      </w:pPr>
      <w:r>
        <w:rPr>
          <w:rFonts w:ascii="黑体" w:eastAsia="黑体" w:hAnsi="黑体" w:hint="eastAsia"/>
          <w:color w:val="000000"/>
          <w:sz w:val="32"/>
          <w:szCs w:val="32"/>
        </w:rPr>
        <w:t>第十四条</w:t>
      </w:r>
      <w:r>
        <w:rPr>
          <w:rFonts w:eastAsia="仿宋_GB2312" w:hint="eastAsia"/>
          <w:color w:val="000000"/>
          <w:sz w:val="32"/>
          <w:szCs w:val="32"/>
        </w:rPr>
        <w:t xml:space="preserve"> </w:t>
      </w:r>
      <w:r>
        <w:rPr>
          <w:rFonts w:eastAsia="仿宋_GB2312"/>
          <w:color w:val="000000"/>
          <w:sz w:val="32"/>
          <w:szCs w:val="32"/>
        </w:rPr>
        <w:t>本办法自</w:t>
      </w:r>
      <w:r>
        <w:rPr>
          <w:rFonts w:eastAsia="仿宋_GB2312" w:hint="eastAsia"/>
          <w:color w:val="000000"/>
          <w:sz w:val="32"/>
          <w:szCs w:val="32"/>
        </w:rPr>
        <w:t>2021</w:t>
      </w:r>
      <w:r>
        <w:rPr>
          <w:rFonts w:eastAsia="仿宋_GB2312" w:hint="eastAsia"/>
          <w:color w:val="000000"/>
          <w:sz w:val="32"/>
          <w:szCs w:val="32"/>
        </w:rPr>
        <w:t>年</w:t>
      </w:r>
      <w:r>
        <w:rPr>
          <w:rFonts w:eastAsia="仿宋_GB2312" w:hint="eastAsia"/>
          <w:color w:val="000000"/>
          <w:sz w:val="32"/>
          <w:szCs w:val="32"/>
        </w:rPr>
        <w:t>3</w:t>
      </w:r>
      <w:r>
        <w:rPr>
          <w:rFonts w:eastAsia="仿宋_GB2312" w:hint="eastAsia"/>
          <w:color w:val="000000"/>
          <w:sz w:val="32"/>
          <w:szCs w:val="32"/>
        </w:rPr>
        <w:t>月</w:t>
      </w:r>
      <w:r>
        <w:rPr>
          <w:rFonts w:eastAsia="仿宋_GB2312"/>
          <w:color w:val="000000"/>
          <w:sz w:val="32"/>
          <w:szCs w:val="32"/>
        </w:rPr>
        <w:t>起</w:t>
      </w:r>
      <w:r>
        <w:rPr>
          <w:rFonts w:eastAsia="仿宋_GB2312" w:hint="eastAsia"/>
          <w:color w:val="000000"/>
          <w:sz w:val="32"/>
          <w:szCs w:val="32"/>
        </w:rPr>
        <w:t>实施。</w:t>
      </w:r>
    </w:p>
    <w:p w:rsidR="00006B06" w:rsidRDefault="00006B06" w:rsidP="00006B06">
      <w:pPr>
        <w:spacing w:line="580" w:lineRule="exact"/>
        <w:ind w:firstLineChars="200" w:firstLine="640"/>
        <w:rPr>
          <w:rFonts w:eastAsia="仿宋_GB2312" w:hint="eastAsia"/>
          <w:color w:val="000000"/>
          <w:sz w:val="32"/>
          <w:szCs w:val="32"/>
        </w:rPr>
      </w:pPr>
    </w:p>
    <w:p w:rsidR="00006B06" w:rsidRDefault="00006B06" w:rsidP="00006B06">
      <w:pPr>
        <w:spacing w:line="580" w:lineRule="exact"/>
        <w:ind w:firstLineChars="200" w:firstLine="640"/>
        <w:rPr>
          <w:rFonts w:eastAsia="仿宋_GB2312"/>
          <w:color w:val="000000"/>
          <w:sz w:val="32"/>
          <w:szCs w:val="32"/>
        </w:rPr>
      </w:pPr>
    </w:p>
    <w:p w:rsidR="00006B06" w:rsidRDefault="00006B06" w:rsidP="00006B06">
      <w:pPr>
        <w:tabs>
          <w:tab w:val="left" w:pos="7200"/>
        </w:tabs>
        <w:rPr>
          <w:rFonts w:eastAsia="黑体"/>
          <w:color w:val="000000"/>
          <w:sz w:val="32"/>
          <w:szCs w:val="32"/>
        </w:rPr>
      </w:pPr>
      <w:r>
        <w:rPr>
          <w:rFonts w:eastAsia="黑体" w:hAnsi="黑体"/>
          <w:color w:val="000000"/>
          <w:sz w:val="32"/>
          <w:szCs w:val="32"/>
        </w:rPr>
        <w:lastRenderedPageBreak/>
        <w:t>附件</w:t>
      </w:r>
      <w:r>
        <w:rPr>
          <w:rFonts w:eastAsia="黑体"/>
          <w:color w:val="000000"/>
          <w:sz w:val="32"/>
          <w:szCs w:val="32"/>
        </w:rPr>
        <w:t>2</w:t>
      </w:r>
    </w:p>
    <w:p w:rsidR="00006B06" w:rsidRDefault="00006B06" w:rsidP="00006B06">
      <w:pPr>
        <w:tabs>
          <w:tab w:val="left" w:pos="7200"/>
        </w:tabs>
        <w:rPr>
          <w:rFonts w:eastAsia="黑体" w:hint="eastAsia"/>
          <w:color w:val="000000"/>
          <w:sz w:val="48"/>
          <w:szCs w:val="48"/>
        </w:rPr>
      </w:pPr>
    </w:p>
    <w:p w:rsidR="00006B06" w:rsidRDefault="00006B06" w:rsidP="00006B06">
      <w:pPr>
        <w:tabs>
          <w:tab w:val="left" w:pos="7200"/>
        </w:tabs>
        <w:jc w:val="center"/>
        <w:rPr>
          <w:rFonts w:ascii="方正小标宋简体" w:eastAsia="方正小标宋简体" w:hint="eastAsia"/>
          <w:color w:val="000000"/>
          <w:sz w:val="48"/>
          <w:szCs w:val="48"/>
        </w:rPr>
      </w:pPr>
      <w:r>
        <w:rPr>
          <w:rFonts w:ascii="方正小标宋简体" w:eastAsia="方正小标宋简体" w:hint="eastAsia"/>
          <w:color w:val="000000"/>
          <w:sz w:val="48"/>
          <w:szCs w:val="48"/>
        </w:rPr>
        <w:t>工业</w:t>
      </w:r>
      <w:proofErr w:type="gramStart"/>
      <w:r>
        <w:rPr>
          <w:rFonts w:ascii="方正小标宋简体" w:eastAsia="方正小标宋简体" w:hint="eastAsia"/>
          <w:color w:val="000000"/>
          <w:sz w:val="48"/>
          <w:szCs w:val="48"/>
        </w:rPr>
        <w:t>稳增长促转型成效</w:t>
      </w:r>
      <w:proofErr w:type="gramEnd"/>
      <w:r>
        <w:rPr>
          <w:rFonts w:ascii="方正小标宋简体" w:eastAsia="方正小标宋简体" w:hint="eastAsia"/>
          <w:color w:val="000000"/>
          <w:sz w:val="48"/>
          <w:szCs w:val="48"/>
        </w:rPr>
        <w:t>明显地区推荐表</w:t>
      </w:r>
    </w:p>
    <w:p w:rsidR="00006B06" w:rsidRDefault="00006B06" w:rsidP="00006B06">
      <w:pPr>
        <w:jc w:val="center"/>
        <w:rPr>
          <w:rFonts w:eastAsia="黑体"/>
          <w:color w:val="000000"/>
          <w:sz w:val="52"/>
        </w:rPr>
      </w:pPr>
    </w:p>
    <w:p w:rsidR="00006B06" w:rsidRDefault="00006B06" w:rsidP="00006B06">
      <w:pPr>
        <w:jc w:val="center"/>
        <w:rPr>
          <w:rFonts w:eastAsia="黑体"/>
          <w:color w:val="000000"/>
          <w:sz w:val="48"/>
          <w:szCs w:val="48"/>
        </w:rPr>
      </w:pPr>
    </w:p>
    <w:p w:rsidR="00006B06" w:rsidRDefault="00006B06" w:rsidP="00006B06">
      <w:pPr>
        <w:jc w:val="center"/>
        <w:rPr>
          <w:rFonts w:eastAsia="黑体"/>
          <w:color w:val="000000"/>
          <w:sz w:val="52"/>
        </w:rPr>
      </w:pPr>
    </w:p>
    <w:p w:rsidR="00006B06" w:rsidRDefault="00006B06" w:rsidP="00006B06">
      <w:pPr>
        <w:spacing w:line="780" w:lineRule="exact"/>
        <w:ind w:leftChars="200" w:left="420"/>
        <w:jc w:val="left"/>
        <w:rPr>
          <w:rFonts w:eastAsia="黑体"/>
          <w:color w:val="000000"/>
          <w:spacing w:val="20"/>
          <w:sz w:val="28"/>
        </w:rPr>
      </w:pPr>
      <w:r>
        <w:rPr>
          <w:rFonts w:eastAsia="黑体" w:hint="eastAsia"/>
          <w:color w:val="000000"/>
          <w:sz w:val="28"/>
        </w:rPr>
        <w:t>地区名称</w:t>
      </w:r>
      <w:r>
        <w:rPr>
          <w:rFonts w:eastAsia="黑体" w:hint="eastAsia"/>
          <w:color w:val="000000"/>
          <w:spacing w:val="38"/>
          <w:sz w:val="28"/>
        </w:rPr>
        <w:t>：</w:t>
      </w:r>
      <w:r>
        <w:rPr>
          <w:rFonts w:eastAsia="黑体"/>
          <w:color w:val="000000"/>
          <w:spacing w:val="20"/>
          <w:sz w:val="28"/>
          <w:u w:val="single"/>
        </w:rPr>
        <w:t xml:space="preserve">           </w:t>
      </w:r>
      <w:r>
        <w:rPr>
          <w:rFonts w:eastAsia="黑体" w:hint="eastAsia"/>
          <w:color w:val="000000"/>
          <w:spacing w:val="20"/>
          <w:sz w:val="30"/>
          <w:szCs w:val="30"/>
          <w:u w:val="single"/>
        </w:rPr>
        <w:t xml:space="preserve">          </w:t>
      </w:r>
      <w:r>
        <w:rPr>
          <w:rFonts w:eastAsia="黑体"/>
          <w:color w:val="000000"/>
          <w:spacing w:val="20"/>
          <w:sz w:val="28"/>
          <w:u w:val="single"/>
        </w:rPr>
        <w:t xml:space="preserve">            </w:t>
      </w:r>
    </w:p>
    <w:p w:rsidR="00006B06" w:rsidRDefault="00006B06" w:rsidP="00006B06">
      <w:pPr>
        <w:spacing w:line="780" w:lineRule="exact"/>
        <w:ind w:leftChars="200" w:left="420"/>
        <w:jc w:val="left"/>
        <w:rPr>
          <w:rFonts w:eastAsia="黑体"/>
          <w:color w:val="000000"/>
          <w:spacing w:val="20"/>
          <w:sz w:val="28"/>
          <w:u w:val="single"/>
        </w:rPr>
      </w:pPr>
      <w:r>
        <w:rPr>
          <w:rFonts w:eastAsia="黑体" w:hint="eastAsia"/>
          <w:color w:val="000000"/>
          <w:spacing w:val="20"/>
          <w:sz w:val="28"/>
        </w:rPr>
        <w:t>推荐单位：</w:t>
      </w:r>
      <w:r>
        <w:rPr>
          <w:rFonts w:eastAsia="黑体"/>
          <w:color w:val="000000"/>
          <w:spacing w:val="20"/>
          <w:sz w:val="28"/>
          <w:u w:val="single"/>
        </w:rPr>
        <w:t xml:space="preserve">                </w:t>
      </w:r>
      <w:r>
        <w:rPr>
          <w:rFonts w:eastAsia="黑体" w:hint="eastAsia"/>
          <w:color w:val="000000"/>
          <w:spacing w:val="20"/>
          <w:sz w:val="28"/>
          <w:u w:val="single"/>
        </w:rPr>
        <w:t xml:space="preserve">                 </w:t>
      </w:r>
    </w:p>
    <w:p w:rsidR="00006B06" w:rsidRDefault="00006B06" w:rsidP="00006B06">
      <w:pPr>
        <w:spacing w:line="780" w:lineRule="exact"/>
        <w:ind w:leftChars="200" w:left="420"/>
        <w:jc w:val="left"/>
        <w:rPr>
          <w:rFonts w:eastAsia="黑体" w:hint="eastAsia"/>
          <w:color w:val="000000"/>
          <w:spacing w:val="20"/>
          <w:sz w:val="28"/>
          <w:u w:val="single"/>
        </w:rPr>
      </w:pPr>
      <w:r>
        <w:rPr>
          <w:rFonts w:eastAsia="黑体" w:hint="eastAsia"/>
          <w:color w:val="000000"/>
          <w:spacing w:val="20"/>
          <w:sz w:val="28"/>
        </w:rPr>
        <w:t>联系人：</w:t>
      </w:r>
      <w:r>
        <w:rPr>
          <w:rFonts w:eastAsia="黑体"/>
          <w:color w:val="000000"/>
          <w:spacing w:val="20"/>
          <w:sz w:val="28"/>
          <w:u w:val="single"/>
        </w:rPr>
        <w:t xml:space="preserve">                                  </w:t>
      </w:r>
      <w:r>
        <w:rPr>
          <w:rFonts w:eastAsia="黑体" w:hint="eastAsia"/>
          <w:color w:val="000000"/>
          <w:spacing w:val="20"/>
          <w:sz w:val="28"/>
          <w:u w:val="single"/>
        </w:rPr>
        <w:t xml:space="preserve"> </w:t>
      </w:r>
    </w:p>
    <w:p w:rsidR="00006B06" w:rsidRDefault="00006B06" w:rsidP="00006B06">
      <w:pPr>
        <w:spacing w:line="780" w:lineRule="exact"/>
        <w:ind w:leftChars="200" w:left="420"/>
        <w:jc w:val="left"/>
        <w:rPr>
          <w:rFonts w:eastAsia="黑体" w:hint="eastAsia"/>
          <w:color w:val="000000"/>
          <w:spacing w:val="20"/>
          <w:sz w:val="28"/>
        </w:rPr>
      </w:pPr>
      <w:r>
        <w:rPr>
          <w:rFonts w:eastAsia="黑体" w:hint="eastAsia"/>
          <w:color w:val="000000"/>
          <w:spacing w:val="20"/>
          <w:sz w:val="28"/>
        </w:rPr>
        <w:t>联系电话：</w:t>
      </w:r>
      <w:r>
        <w:rPr>
          <w:rFonts w:eastAsia="黑体"/>
          <w:color w:val="000000"/>
          <w:spacing w:val="20"/>
          <w:sz w:val="28"/>
          <w:u w:val="single"/>
        </w:rPr>
        <w:t xml:space="preserve">                                </w:t>
      </w:r>
      <w:r>
        <w:rPr>
          <w:rFonts w:eastAsia="黑体" w:hint="eastAsia"/>
          <w:color w:val="000000"/>
          <w:spacing w:val="20"/>
          <w:sz w:val="28"/>
          <w:u w:val="single"/>
        </w:rPr>
        <w:t xml:space="preserve"> </w:t>
      </w:r>
    </w:p>
    <w:p w:rsidR="00006B06" w:rsidRDefault="00006B06" w:rsidP="00006B06">
      <w:pPr>
        <w:tabs>
          <w:tab w:val="left" w:pos="6840"/>
          <w:tab w:val="left" w:pos="7200"/>
        </w:tabs>
        <w:spacing w:line="780" w:lineRule="exact"/>
        <w:ind w:leftChars="200" w:left="420"/>
        <w:jc w:val="left"/>
        <w:rPr>
          <w:rFonts w:eastAsia="黑体"/>
          <w:color w:val="000000"/>
          <w:spacing w:val="20"/>
          <w:sz w:val="28"/>
        </w:rPr>
      </w:pPr>
      <w:r>
        <w:rPr>
          <w:rFonts w:eastAsia="黑体" w:hint="eastAsia"/>
          <w:color w:val="000000"/>
          <w:spacing w:val="60"/>
          <w:sz w:val="28"/>
        </w:rPr>
        <w:t>填报日期：</w:t>
      </w:r>
      <w:r>
        <w:rPr>
          <w:rFonts w:eastAsia="黑体"/>
          <w:color w:val="000000"/>
          <w:spacing w:val="20"/>
          <w:sz w:val="28"/>
          <w:u w:val="single"/>
        </w:rPr>
        <w:t xml:space="preserve">        </w:t>
      </w:r>
      <w:r>
        <w:rPr>
          <w:rFonts w:eastAsia="黑体"/>
          <w:color w:val="000000"/>
          <w:spacing w:val="20"/>
          <w:sz w:val="28"/>
        </w:rPr>
        <w:t xml:space="preserve"> </w:t>
      </w:r>
      <w:r>
        <w:rPr>
          <w:rFonts w:eastAsia="黑体" w:hint="eastAsia"/>
          <w:color w:val="000000"/>
          <w:spacing w:val="20"/>
          <w:sz w:val="28"/>
        </w:rPr>
        <w:t>年</w:t>
      </w:r>
      <w:r>
        <w:rPr>
          <w:rFonts w:eastAsia="黑体"/>
          <w:color w:val="000000"/>
          <w:spacing w:val="20"/>
          <w:sz w:val="28"/>
        </w:rPr>
        <w:t xml:space="preserve"> </w:t>
      </w:r>
      <w:r>
        <w:rPr>
          <w:rFonts w:eastAsia="黑体"/>
          <w:color w:val="000000"/>
          <w:spacing w:val="20"/>
          <w:sz w:val="28"/>
          <w:u w:val="single"/>
        </w:rPr>
        <w:t xml:space="preserve">  </w:t>
      </w:r>
      <w:r>
        <w:rPr>
          <w:rFonts w:eastAsia="黑体" w:hint="eastAsia"/>
          <w:color w:val="000000"/>
          <w:spacing w:val="20"/>
          <w:sz w:val="28"/>
          <w:u w:val="single"/>
        </w:rPr>
        <w:t xml:space="preserve">   </w:t>
      </w:r>
      <w:r>
        <w:rPr>
          <w:rFonts w:eastAsia="黑体"/>
          <w:color w:val="000000"/>
          <w:spacing w:val="20"/>
          <w:sz w:val="28"/>
          <w:u w:val="single"/>
        </w:rPr>
        <w:t xml:space="preserve">  </w:t>
      </w:r>
      <w:r>
        <w:rPr>
          <w:rFonts w:eastAsia="黑体"/>
          <w:color w:val="000000"/>
          <w:spacing w:val="20"/>
          <w:sz w:val="28"/>
        </w:rPr>
        <w:t xml:space="preserve"> </w:t>
      </w:r>
      <w:r>
        <w:rPr>
          <w:rFonts w:eastAsia="黑体" w:hint="eastAsia"/>
          <w:color w:val="000000"/>
          <w:spacing w:val="20"/>
          <w:sz w:val="28"/>
        </w:rPr>
        <w:t>月</w:t>
      </w:r>
    </w:p>
    <w:p w:rsidR="00006B06" w:rsidRDefault="00006B06" w:rsidP="00006B06">
      <w:pPr>
        <w:tabs>
          <w:tab w:val="left" w:pos="6840"/>
          <w:tab w:val="left" w:pos="7200"/>
        </w:tabs>
        <w:spacing w:line="780" w:lineRule="exact"/>
        <w:ind w:leftChars="450" w:left="945"/>
        <w:jc w:val="left"/>
        <w:rPr>
          <w:rFonts w:eastAsia="黑体"/>
          <w:color w:val="000000"/>
          <w:spacing w:val="2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7"/>
        <w:gridCol w:w="2350"/>
      </w:tblGrid>
      <w:tr w:rsidR="00006B06" w:rsidTr="001B3266">
        <w:trPr>
          <w:trHeight w:val="1420"/>
          <w:jc w:val="center"/>
        </w:trPr>
        <w:tc>
          <w:tcPr>
            <w:tcW w:w="4847"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jc w:val="center"/>
              <w:rPr>
                <w:rFonts w:eastAsia="黑体"/>
                <w:color w:val="000000"/>
                <w:spacing w:val="20"/>
                <w:sz w:val="28"/>
                <w:szCs w:val="28"/>
                <w:u w:val="single"/>
              </w:rPr>
            </w:pPr>
            <w:r>
              <w:rPr>
                <w:rFonts w:eastAsia="仿宋_GB2312" w:hint="eastAsia"/>
                <w:color w:val="000000"/>
                <w:sz w:val="28"/>
                <w:szCs w:val="28"/>
              </w:rPr>
              <w:t>所在省辖市政府意见（盖章）</w:t>
            </w:r>
          </w:p>
        </w:tc>
        <w:tc>
          <w:tcPr>
            <w:tcW w:w="2350" w:type="dxa"/>
            <w:tcBorders>
              <w:top w:val="single" w:sz="4" w:space="0" w:color="auto"/>
              <w:left w:val="single" w:sz="4" w:space="0" w:color="auto"/>
              <w:right w:val="single" w:sz="4" w:space="0" w:color="auto"/>
            </w:tcBorders>
            <w:vAlign w:val="center"/>
          </w:tcPr>
          <w:p w:rsidR="00006B06" w:rsidRDefault="00006B06" w:rsidP="001B3266">
            <w:pPr>
              <w:jc w:val="center"/>
              <w:rPr>
                <w:rFonts w:eastAsia="仿宋_GB2312" w:hint="eastAsia"/>
                <w:color w:val="000000"/>
                <w:sz w:val="28"/>
                <w:szCs w:val="28"/>
              </w:rPr>
            </w:pPr>
            <w:r>
              <w:rPr>
                <w:rFonts w:eastAsia="仿宋_GB2312" w:hint="eastAsia"/>
                <w:color w:val="000000"/>
                <w:sz w:val="28"/>
                <w:szCs w:val="28"/>
              </w:rPr>
              <w:t>同</w:t>
            </w:r>
            <w:r>
              <w:rPr>
                <w:rFonts w:eastAsia="仿宋_GB2312"/>
                <w:color w:val="000000"/>
                <w:sz w:val="28"/>
                <w:szCs w:val="28"/>
              </w:rPr>
              <w:t xml:space="preserve"> </w:t>
            </w:r>
            <w:r>
              <w:rPr>
                <w:rFonts w:eastAsia="仿宋_GB2312" w:hint="eastAsia"/>
                <w:color w:val="000000"/>
                <w:sz w:val="28"/>
                <w:szCs w:val="28"/>
              </w:rPr>
              <w:t xml:space="preserve"> </w:t>
            </w:r>
            <w:r>
              <w:rPr>
                <w:rFonts w:eastAsia="仿宋_GB2312"/>
                <w:color w:val="000000"/>
                <w:sz w:val="28"/>
                <w:szCs w:val="28"/>
              </w:rPr>
              <w:t xml:space="preserve"> </w:t>
            </w:r>
            <w:r>
              <w:rPr>
                <w:rFonts w:eastAsia="仿宋_GB2312" w:hint="eastAsia"/>
                <w:color w:val="000000"/>
                <w:sz w:val="28"/>
                <w:szCs w:val="28"/>
              </w:rPr>
              <w:t>意</w:t>
            </w:r>
          </w:p>
        </w:tc>
      </w:tr>
    </w:tbl>
    <w:p w:rsidR="00006B06" w:rsidRDefault="00006B06" w:rsidP="00006B06">
      <w:pPr>
        <w:rPr>
          <w:rFonts w:eastAsia="黑体" w:hint="eastAsia"/>
          <w:color w:val="000000"/>
          <w:sz w:val="30"/>
        </w:rPr>
      </w:pPr>
    </w:p>
    <w:p w:rsidR="00006B06" w:rsidRDefault="00006B06" w:rsidP="00006B06">
      <w:pPr>
        <w:jc w:val="center"/>
        <w:rPr>
          <w:rFonts w:eastAsia="黑体" w:hint="eastAsia"/>
          <w:color w:val="000000"/>
          <w:sz w:val="30"/>
        </w:rPr>
      </w:pPr>
      <w:r>
        <w:rPr>
          <w:rFonts w:eastAsia="黑体" w:hint="eastAsia"/>
          <w:color w:val="000000"/>
          <w:sz w:val="30"/>
        </w:rPr>
        <w:t>安徽省经济和信息化厅</w:t>
      </w:r>
      <w:r>
        <w:rPr>
          <w:rFonts w:eastAsia="黑体"/>
          <w:color w:val="000000"/>
          <w:sz w:val="30"/>
        </w:rPr>
        <w:t xml:space="preserve"> </w:t>
      </w:r>
      <w:r>
        <w:rPr>
          <w:rFonts w:eastAsia="黑体" w:hint="eastAsia"/>
          <w:color w:val="000000"/>
          <w:sz w:val="30"/>
        </w:rPr>
        <w:t>制</w:t>
      </w:r>
    </w:p>
    <w:p w:rsidR="00006B06" w:rsidRDefault="00006B06" w:rsidP="00006B06">
      <w:pPr>
        <w:rPr>
          <w:color w:val="000000"/>
        </w:rPr>
      </w:pPr>
      <w:r>
        <w:rPr>
          <w:color w:val="000000"/>
        </w:rPr>
        <w:br w:type="page"/>
      </w:r>
      <w:r>
        <w:rPr>
          <w:rFonts w:eastAsia="黑体" w:cs="宋体" w:hint="eastAsia"/>
          <w:color w:val="000000"/>
          <w:kern w:val="0"/>
          <w:sz w:val="32"/>
          <w:szCs w:val="32"/>
        </w:rPr>
        <w:lastRenderedPageBreak/>
        <w:t>一、基本情况（此页加盖同级统计机关公章）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1072"/>
        <w:gridCol w:w="1069"/>
        <w:gridCol w:w="1603"/>
        <w:gridCol w:w="1781"/>
        <w:gridCol w:w="1785"/>
        <w:gridCol w:w="1564"/>
      </w:tblGrid>
      <w:tr w:rsidR="00006B06" w:rsidTr="001B3266">
        <w:trPr>
          <w:trHeight w:val="640"/>
          <w:jc w:val="center"/>
        </w:trPr>
        <w:tc>
          <w:tcPr>
            <w:tcW w:w="10004" w:type="dxa"/>
            <w:gridSpan w:val="7"/>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rFonts w:cs="宋体"/>
                <w:b/>
                <w:bCs/>
                <w:color w:val="000000"/>
                <w:kern w:val="0"/>
                <w:szCs w:val="21"/>
              </w:rPr>
            </w:pPr>
            <w:r>
              <w:rPr>
                <w:rFonts w:cs="宋体" w:hint="eastAsia"/>
                <w:b/>
                <w:bCs/>
                <w:color w:val="000000"/>
                <w:kern w:val="0"/>
                <w:szCs w:val="21"/>
              </w:rPr>
              <w:t>近三年工业总体情况</w:t>
            </w:r>
          </w:p>
        </w:tc>
      </w:tr>
      <w:tr w:rsidR="00006B06" w:rsidTr="001B3266">
        <w:trPr>
          <w:trHeight w:val="290"/>
          <w:jc w:val="center"/>
        </w:trPr>
        <w:tc>
          <w:tcPr>
            <w:tcW w:w="4874" w:type="dxa"/>
            <w:gridSpan w:val="4"/>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rFonts w:cs="宋体"/>
                <w:color w:val="000000"/>
                <w:kern w:val="0"/>
                <w:szCs w:val="21"/>
              </w:rPr>
            </w:pPr>
            <w:r>
              <w:rPr>
                <w:rFonts w:cs="宋体" w:hint="eastAsia"/>
                <w:color w:val="000000"/>
                <w:kern w:val="0"/>
                <w:szCs w:val="21"/>
              </w:rPr>
              <w:t>指</w:t>
            </w:r>
            <w:r>
              <w:rPr>
                <w:color w:val="000000"/>
                <w:kern w:val="0"/>
                <w:szCs w:val="21"/>
              </w:rPr>
              <w:t xml:space="preserve">  </w:t>
            </w:r>
            <w:r>
              <w:rPr>
                <w:rFonts w:cs="宋体" w:hint="eastAsia"/>
                <w:color w:val="000000"/>
                <w:kern w:val="0"/>
                <w:szCs w:val="21"/>
              </w:rPr>
              <w:t>标</w:t>
            </w:r>
          </w:p>
        </w:tc>
        <w:tc>
          <w:tcPr>
            <w:tcW w:w="1781"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r>
              <w:rPr>
                <w:color w:val="000000"/>
                <w:kern w:val="0"/>
                <w:szCs w:val="21"/>
              </w:rPr>
              <w:t>201</w:t>
            </w:r>
            <w:r>
              <w:rPr>
                <w:rFonts w:eastAsia="黑体" w:hint="eastAsia"/>
                <w:color w:val="000000"/>
                <w:kern w:val="0"/>
                <w:szCs w:val="21"/>
              </w:rPr>
              <w:t>8</w:t>
            </w:r>
            <w:r>
              <w:rPr>
                <w:rFonts w:hint="eastAsia"/>
                <w:color w:val="000000"/>
                <w:kern w:val="0"/>
                <w:szCs w:val="21"/>
              </w:rPr>
              <w:t>年</w:t>
            </w:r>
          </w:p>
        </w:tc>
        <w:tc>
          <w:tcPr>
            <w:tcW w:w="1785"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r>
              <w:rPr>
                <w:color w:val="000000"/>
                <w:kern w:val="0"/>
                <w:szCs w:val="21"/>
              </w:rPr>
              <w:t>201</w:t>
            </w:r>
            <w:r>
              <w:rPr>
                <w:rFonts w:hint="eastAsia"/>
                <w:color w:val="000000"/>
                <w:kern w:val="0"/>
                <w:szCs w:val="21"/>
              </w:rPr>
              <w:t>9</w:t>
            </w:r>
            <w:r>
              <w:rPr>
                <w:rFonts w:hint="eastAsia"/>
                <w:color w:val="000000"/>
                <w:kern w:val="0"/>
                <w:szCs w:val="21"/>
              </w:rPr>
              <w:t>年</w:t>
            </w:r>
          </w:p>
        </w:tc>
        <w:tc>
          <w:tcPr>
            <w:tcW w:w="1564"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r>
              <w:rPr>
                <w:color w:val="000000"/>
                <w:kern w:val="0"/>
                <w:szCs w:val="21"/>
              </w:rPr>
              <w:t>20</w:t>
            </w:r>
            <w:r>
              <w:rPr>
                <w:rFonts w:hint="eastAsia"/>
                <w:color w:val="000000"/>
                <w:kern w:val="0"/>
                <w:szCs w:val="21"/>
              </w:rPr>
              <w:t>20</w:t>
            </w:r>
            <w:r>
              <w:rPr>
                <w:rFonts w:hint="eastAsia"/>
                <w:color w:val="000000"/>
                <w:kern w:val="0"/>
                <w:szCs w:val="21"/>
              </w:rPr>
              <w:t>年</w:t>
            </w:r>
          </w:p>
        </w:tc>
      </w:tr>
      <w:tr w:rsidR="00006B06" w:rsidTr="001B3266">
        <w:trPr>
          <w:trHeight w:val="319"/>
          <w:jc w:val="center"/>
        </w:trPr>
        <w:tc>
          <w:tcPr>
            <w:tcW w:w="4874" w:type="dxa"/>
            <w:gridSpan w:val="4"/>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left"/>
              <w:rPr>
                <w:rFonts w:cs="宋体"/>
                <w:color w:val="000000"/>
                <w:kern w:val="0"/>
                <w:szCs w:val="21"/>
              </w:rPr>
            </w:pPr>
            <w:r>
              <w:rPr>
                <w:rFonts w:cs="宋体" w:hint="eastAsia"/>
                <w:color w:val="000000"/>
                <w:kern w:val="0"/>
                <w:szCs w:val="21"/>
              </w:rPr>
              <w:t>规模以上工业增加值占全省（市）比重（</w:t>
            </w:r>
            <w:r>
              <w:rPr>
                <w:rFonts w:cs="宋体"/>
                <w:color w:val="000000"/>
                <w:kern w:val="0"/>
                <w:szCs w:val="21"/>
              </w:rPr>
              <w:t>%</w:t>
            </w:r>
            <w:r>
              <w:rPr>
                <w:rFonts w:cs="宋体" w:hint="eastAsia"/>
                <w:color w:val="000000"/>
                <w:kern w:val="0"/>
                <w:szCs w:val="21"/>
              </w:rPr>
              <w:t>）</w:t>
            </w:r>
          </w:p>
        </w:tc>
        <w:tc>
          <w:tcPr>
            <w:tcW w:w="1781"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r>
      <w:tr w:rsidR="00006B06" w:rsidTr="001B3266">
        <w:trPr>
          <w:trHeight w:val="319"/>
          <w:jc w:val="center"/>
        </w:trPr>
        <w:tc>
          <w:tcPr>
            <w:tcW w:w="4874" w:type="dxa"/>
            <w:gridSpan w:val="4"/>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left"/>
              <w:rPr>
                <w:rFonts w:cs="宋体"/>
                <w:color w:val="000000"/>
                <w:kern w:val="0"/>
                <w:szCs w:val="21"/>
              </w:rPr>
            </w:pPr>
            <w:r>
              <w:rPr>
                <w:rFonts w:cs="宋体" w:hint="eastAsia"/>
                <w:color w:val="000000"/>
                <w:kern w:val="0"/>
                <w:szCs w:val="21"/>
              </w:rPr>
              <w:t>规模以上工业增加值增速（</w:t>
            </w:r>
            <w:r>
              <w:rPr>
                <w:rFonts w:cs="宋体"/>
                <w:color w:val="000000"/>
                <w:kern w:val="0"/>
                <w:szCs w:val="21"/>
              </w:rPr>
              <w:t>%</w:t>
            </w:r>
            <w:r>
              <w:rPr>
                <w:rFonts w:cs="宋体" w:hint="eastAsia"/>
                <w:color w:val="000000"/>
                <w:kern w:val="0"/>
                <w:szCs w:val="21"/>
              </w:rPr>
              <w:t>）</w:t>
            </w:r>
          </w:p>
        </w:tc>
        <w:tc>
          <w:tcPr>
            <w:tcW w:w="1781"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r>
      <w:tr w:rsidR="00006B06" w:rsidTr="001B3266">
        <w:trPr>
          <w:trHeight w:val="286"/>
          <w:jc w:val="center"/>
        </w:trPr>
        <w:tc>
          <w:tcPr>
            <w:tcW w:w="4874" w:type="dxa"/>
            <w:gridSpan w:val="4"/>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left"/>
              <w:rPr>
                <w:rFonts w:cs="宋体"/>
                <w:color w:val="000000"/>
                <w:kern w:val="0"/>
                <w:szCs w:val="21"/>
              </w:rPr>
            </w:pPr>
            <w:r>
              <w:rPr>
                <w:rFonts w:cs="宋体" w:hint="eastAsia"/>
                <w:color w:val="000000"/>
                <w:kern w:val="0"/>
                <w:szCs w:val="21"/>
              </w:rPr>
              <w:t>规模以上工业主营业务收入（亿元）</w:t>
            </w:r>
          </w:p>
        </w:tc>
        <w:tc>
          <w:tcPr>
            <w:tcW w:w="1781"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r>
      <w:tr w:rsidR="00006B06" w:rsidTr="001B3266">
        <w:trPr>
          <w:trHeight w:val="303"/>
          <w:jc w:val="center"/>
        </w:trPr>
        <w:tc>
          <w:tcPr>
            <w:tcW w:w="4874" w:type="dxa"/>
            <w:gridSpan w:val="4"/>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left"/>
              <w:rPr>
                <w:rFonts w:cs="宋体"/>
                <w:color w:val="000000"/>
                <w:kern w:val="0"/>
                <w:szCs w:val="21"/>
              </w:rPr>
            </w:pPr>
            <w:r>
              <w:rPr>
                <w:rFonts w:cs="宋体" w:hint="eastAsia"/>
                <w:color w:val="000000"/>
                <w:kern w:val="0"/>
                <w:szCs w:val="21"/>
              </w:rPr>
              <w:t>规模以上工业主营业务收入增速（</w:t>
            </w:r>
            <w:r>
              <w:rPr>
                <w:rFonts w:cs="宋体"/>
                <w:color w:val="000000"/>
                <w:kern w:val="0"/>
                <w:szCs w:val="21"/>
              </w:rPr>
              <w:t>%</w:t>
            </w:r>
            <w:r>
              <w:rPr>
                <w:rFonts w:cs="宋体" w:hint="eastAsia"/>
                <w:color w:val="000000"/>
                <w:kern w:val="0"/>
                <w:szCs w:val="21"/>
              </w:rPr>
              <w:t>）</w:t>
            </w:r>
          </w:p>
        </w:tc>
        <w:tc>
          <w:tcPr>
            <w:tcW w:w="1781"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r>
      <w:tr w:rsidR="00006B06" w:rsidTr="001B3266">
        <w:trPr>
          <w:trHeight w:val="336"/>
          <w:jc w:val="center"/>
        </w:trPr>
        <w:tc>
          <w:tcPr>
            <w:tcW w:w="4874" w:type="dxa"/>
            <w:gridSpan w:val="4"/>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left"/>
              <w:rPr>
                <w:rFonts w:cs="宋体"/>
                <w:color w:val="000000"/>
                <w:kern w:val="0"/>
                <w:szCs w:val="21"/>
              </w:rPr>
            </w:pPr>
            <w:r>
              <w:rPr>
                <w:rFonts w:cs="宋体" w:hint="eastAsia"/>
                <w:color w:val="000000"/>
                <w:kern w:val="0"/>
                <w:szCs w:val="21"/>
              </w:rPr>
              <w:t>规模以上工业利润总额（亿元）</w:t>
            </w:r>
          </w:p>
        </w:tc>
        <w:tc>
          <w:tcPr>
            <w:tcW w:w="1781"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r>
      <w:tr w:rsidR="00006B06" w:rsidTr="001B3266">
        <w:trPr>
          <w:trHeight w:val="286"/>
          <w:jc w:val="center"/>
        </w:trPr>
        <w:tc>
          <w:tcPr>
            <w:tcW w:w="4874" w:type="dxa"/>
            <w:gridSpan w:val="4"/>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left"/>
              <w:rPr>
                <w:rFonts w:cs="宋体"/>
                <w:color w:val="000000"/>
                <w:kern w:val="0"/>
                <w:szCs w:val="21"/>
              </w:rPr>
            </w:pPr>
            <w:r>
              <w:rPr>
                <w:rFonts w:cs="宋体" w:hint="eastAsia"/>
                <w:color w:val="000000"/>
                <w:kern w:val="0"/>
                <w:szCs w:val="21"/>
              </w:rPr>
              <w:t>规模以上工业利润总额增速（</w:t>
            </w:r>
            <w:r>
              <w:rPr>
                <w:rFonts w:cs="宋体"/>
                <w:color w:val="000000"/>
                <w:kern w:val="0"/>
                <w:szCs w:val="21"/>
              </w:rPr>
              <w:t>%</w:t>
            </w:r>
            <w:r>
              <w:rPr>
                <w:rFonts w:cs="宋体" w:hint="eastAsia"/>
                <w:color w:val="000000"/>
                <w:kern w:val="0"/>
                <w:szCs w:val="21"/>
              </w:rPr>
              <w:t>）</w:t>
            </w:r>
          </w:p>
        </w:tc>
        <w:tc>
          <w:tcPr>
            <w:tcW w:w="1781"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r>
      <w:tr w:rsidR="00006B06" w:rsidTr="001B3266">
        <w:trPr>
          <w:trHeight w:val="286"/>
          <w:jc w:val="center"/>
        </w:trPr>
        <w:tc>
          <w:tcPr>
            <w:tcW w:w="4874" w:type="dxa"/>
            <w:gridSpan w:val="4"/>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left"/>
              <w:rPr>
                <w:rFonts w:cs="宋体" w:hint="eastAsia"/>
                <w:color w:val="000000"/>
                <w:kern w:val="0"/>
                <w:szCs w:val="21"/>
              </w:rPr>
            </w:pPr>
            <w:r>
              <w:rPr>
                <w:rFonts w:cs="宋体" w:hint="eastAsia"/>
                <w:color w:val="000000"/>
                <w:kern w:val="0"/>
                <w:szCs w:val="21"/>
              </w:rPr>
              <w:t>技术改造投资增速（</w:t>
            </w:r>
            <w:r>
              <w:rPr>
                <w:rFonts w:cs="宋体"/>
                <w:color w:val="000000"/>
                <w:kern w:val="0"/>
                <w:szCs w:val="21"/>
              </w:rPr>
              <w:t>%</w:t>
            </w:r>
            <w:r>
              <w:rPr>
                <w:rFonts w:cs="宋体" w:hint="eastAsia"/>
                <w:color w:val="000000"/>
                <w:kern w:val="0"/>
                <w:szCs w:val="21"/>
              </w:rPr>
              <w:t>）</w:t>
            </w:r>
          </w:p>
        </w:tc>
        <w:tc>
          <w:tcPr>
            <w:tcW w:w="1781"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r>
      <w:tr w:rsidR="00006B06" w:rsidTr="001B3266">
        <w:trPr>
          <w:trHeight w:val="286"/>
          <w:jc w:val="center"/>
        </w:trPr>
        <w:tc>
          <w:tcPr>
            <w:tcW w:w="4874" w:type="dxa"/>
            <w:gridSpan w:val="4"/>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left"/>
              <w:rPr>
                <w:rFonts w:cs="宋体"/>
                <w:color w:val="000000"/>
                <w:kern w:val="0"/>
                <w:szCs w:val="21"/>
              </w:rPr>
            </w:pPr>
            <w:r>
              <w:rPr>
                <w:rFonts w:cs="宋体" w:hint="eastAsia"/>
                <w:color w:val="000000"/>
                <w:kern w:val="0"/>
                <w:szCs w:val="21"/>
              </w:rPr>
              <w:t>规模以上单位工业增加值能耗同比下降（</w:t>
            </w:r>
            <w:r>
              <w:rPr>
                <w:rFonts w:cs="宋体" w:hint="eastAsia"/>
                <w:color w:val="000000"/>
                <w:kern w:val="0"/>
                <w:szCs w:val="21"/>
              </w:rPr>
              <w:t>%</w:t>
            </w:r>
            <w:r>
              <w:rPr>
                <w:rFonts w:cs="宋体" w:hint="eastAsia"/>
                <w:color w:val="000000"/>
                <w:kern w:val="0"/>
                <w:szCs w:val="21"/>
              </w:rPr>
              <w:t>）</w:t>
            </w:r>
          </w:p>
        </w:tc>
        <w:tc>
          <w:tcPr>
            <w:tcW w:w="1781"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r>
      <w:tr w:rsidR="00006B06" w:rsidTr="001B3266">
        <w:trPr>
          <w:trHeight w:val="751"/>
          <w:jc w:val="center"/>
        </w:trPr>
        <w:tc>
          <w:tcPr>
            <w:tcW w:w="10004" w:type="dxa"/>
            <w:gridSpan w:val="7"/>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rFonts w:cs="宋体" w:hint="eastAsia"/>
                <w:b/>
                <w:color w:val="000000"/>
                <w:kern w:val="0"/>
                <w:szCs w:val="21"/>
              </w:rPr>
            </w:pPr>
            <w:r>
              <w:rPr>
                <w:rFonts w:cs="宋体" w:hint="eastAsia"/>
                <w:b/>
                <w:bCs/>
                <w:color w:val="000000"/>
                <w:kern w:val="0"/>
                <w:szCs w:val="21"/>
              </w:rPr>
              <w:t>2020</w:t>
            </w:r>
            <w:r>
              <w:rPr>
                <w:rFonts w:cs="宋体" w:hint="eastAsia"/>
                <w:b/>
                <w:bCs/>
                <w:color w:val="000000"/>
                <w:kern w:val="0"/>
                <w:szCs w:val="21"/>
              </w:rPr>
              <w:t>年重点领域工作参考指标</w:t>
            </w:r>
          </w:p>
        </w:tc>
      </w:tr>
      <w:tr w:rsidR="00006B06" w:rsidTr="001B3266">
        <w:trPr>
          <w:trHeight w:val="424"/>
          <w:jc w:val="center"/>
        </w:trPr>
        <w:tc>
          <w:tcPr>
            <w:tcW w:w="6655" w:type="dxa"/>
            <w:gridSpan w:val="5"/>
            <w:vMerge w:val="restart"/>
            <w:tcBorders>
              <w:top w:val="single" w:sz="4" w:space="0" w:color="auto"/>
              <w:left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r>
              <w:rPr>
                <w:rFonts w:cs="宋体" w:hint="eastAsia"/>
                <w:color w:val="000000"/>
                <w:kern w:val="0"/>
                <w:szCs w:val="21"/>
              </w:rPr>
              <w:t>新型工业化产业示范基地数量（累计数，</w:t>
            </w:r>
            <w:proofErr w:type="gramStart"/>
            <w:r>
              <w:rPr>
                <w:rFonts w:cs="宋体" w:hint="eastAsia"/>
                <w:color w:val="000000"/>
                <w:kern w:val="0"/>
                <w:szCs w:val="21"/>
              </w:rPr>
              <w:t>个</w:t>
            </w:r>
            <w:proofErr w:type="gramEnd"/>
            <w:r>
              <w:rPr>
                <w:rFonts w:cs="宋体" w:hint="eastAsia"/>
                <w:color w:val="000000"/>
                <w:kern w:val="0"/>
                <w:szCs w:val="21"/>
              </w:rPr>
              <w:t>）</w:t>
            </w:r>
          </w:p>
        </w:tc>
        <w:tc>
          <w:tcPr>
            <w:tcW w:w="1785"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jc w:val="left"/>
              <w:rPr>
                <w:rFonts w:cs="宋体" w:hint="eastAsia"/>
                <w:color w:val="000000"/>
                <w:kern w:val="0"/>
                <w:szCs w:val="21"/>
              </w:rPr>
            </w:pPr>
            <w:r>
              <w:rPr>
                <w:rFonts w:cs="宋体" w:hint="eastAsia"/>
                <w:color w:val="000000"/>
                <w:kern w:val="0"/>
                <w:szCs w:val="21"/>
              </w:rPr>
              <w:t>国家级（</w:t>
            </w:r>
            <w:proofErr w:type="gramStart"/>
            <w:r>
              <w:rPr>
                <w:rFonts w:cs="宋体" w:hint="eastAsia"/>
                <w:color w:val="000000"/>
                <w:kern w:val="0"/>
                <w:szCs w:val="21"/>
              </w:rPr>
              <w:t>个</w:t>
            </w:r>
            <w:proofErr w:type="gramEnd"/>
            <w:r>
              <w:rPr>
                <w:rFonts w:cs="宋体" w:hint="eastAsia"/>
                <w:color w:val="000000"/>
                <w:kern w:val="0"/>
                <w:szCs w:val="21"/>
              </w:rPr>
              <w:t>）</w:t>
            </w:r>
          </w:p>
        </w:tc>
        <w:tc>
          <w:tcPr>
            <w:tcW w:w="1564"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r>
      <w:tr w:rsidR="00006B06" w:rsidTr="001B3266">
        <w:trPr>
          <w:trHeight w:val="585"/>
          <w:jc w:val="center"/>
        </w:trPr>
        <w:tc>
          <w:tcPr>
            <w:tcW w:w="6655" w:type="dxa"/>
            <w:gridSpan w:val="5"/>
            <w:vMerge/>
            <w:tcBorders>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left"/>
              <w:rPr>
                <w:rFonts w:cs="宋体" w:hint="eastAsia"/>
                <w:color w:val="000000"/>
                <w:kern w:val="0"/>
                <w:szCs w:val="21"/>
              </w:rPr>
            </w:pPr>
            <w:r>
              <w:rPr>
                <w:rFonts w:cs="宋体" w:hint="eastAsia"/>
                <w:color w:val="000000"/>
                <w:kern w:val="0"/>
                <w:szCs w:val="21"/>
              </w:rPr>
              <w:t>省级（</w:t>
            </w:r>
            <w:proofErr w:type="gramStart"/>
            <w:r>
              <w:rPr>
                <w:rFonts w:cs="宋体" w:hint="eastAsia"/>
                <w:color w:val="000000"/>
                <w:kern w:val="0"/>
                <w:szCs w:val="21"/>
              </w:rPr>
              <w:t>个</w:t>
            </w:r>
            <w:proofErr w:type="gramEnd"/>
            <w:r>
              <w:rPr>
                <w:rFonts w:cs="宋体" w:hint="eastAsia"/>
                <w:color w:val="000000"/>
                <w:kern w:val="0"/>
                <w:szCs w:val="21"/>
              </w:rPr>
              <w:t>）</w:t>
            </w:r>
          </w:p>
        </w:tc>
        <w:tc>
          <w:tcPr>
            <w:tcW w:w="1564"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r>
      <w:tr w:rsidR="00006B06" w:rsidTr="001B3266">
        <w:trPr>
          <w:trHeight w:val="286"/>
          <w:jc w:val="center"/>
        </w:trPr>
        <w:tc>
          <w:tcPr>
            <w:tcW w:w="8440" w:type="dxa"/>
            <w:gridSpan w:val="6"/>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r>
              <w:rPr>
                <w:rFonts w:cs="宋体" w:hint="eastAsia"/>
                <w:color w:val="000000"/>
                <w:kern w:val="0"/>
                <w:szCs w:val="21"/>
              </w:rPr>
              <w:t>省级企业技术中心数量（累计数，</w:t>
            </w:r>
            <w:proofErr w:type="gramStart"/>
            <w:r>
              <w:rPr>
                <w:rFonts w:cs="宋体" w:hint="eastAsia"/>
                <w:color w:val="000000"/>
                <w:kern w:val="0"/>
                <w:szCs w:val="21"/>
              </w:rPr>
              <w:t>个</w:t>
            </w:r>
            <w:proofErr w:type="gramEnd"/>
            <w:r>
              <w:rPr>
                <w:rFonts w:cs="宋体" w:hint="eastAsia"/>
                <w:color w:val="000000"/>
                <w:kern w:val="0"/>
                <w:szCs w:val="21"/>
              </w:rPr>
              <w:t>）</w:t>
            </w:r>
          </w:p>
        </w:tc>
        <w:tc>
          <w:tcPr>
            <w:tcW w:w="1564"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r>
      <w:tr w:rsidR="00006B06" w:rsidTr="001B3266">
        <w:trPr>
          <w:trHeight w:val="286"/>
          <w:jc w:val="center"/>
        </w:trPr>
        <w:tc>
          <w:tcPr>
            <w:tcW w:w="8440" w:type="dxa"/>
            <w:gridSpan w:val="6"/>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r>
              <w:rPr>
                <w:rFonts w:cs="宋体" w:hint="eastAsia"/>
                <w:color w:val="000000"/>
                <w:kern w:val="0"/>
                <w:szCs w:val="21"/>
              </w:rPr>
              <w:t>安徽工业精品数量（累计数，</w:t>
            </w:r>
            <w:proofErr w:type="gramStart"/>
            <w:r>
              <w:rPr>
                <w:rFonts w:cs="宋体" w:hint="eastAsia"/>
                <w:color w:val="000000"/>
                <w:kern w:val="0"/>
                <w:szCs w:val="21"/>
              </w:rPr>
              <w:t>个</w:t>
            </w:r>
            <w:proofErr w:type="gramEnd"/>
            <w:r>
              <w:rPr>
                <w:rFonts w:cs="宋体" w:hint="eastAsia"/>
                <w:color w:val="000000"/>
                <w:kern w:val="0"/>
                <w:szCs w:val="21"/>
              </w:rPr>
              <w:t>）</w:t>
            </w:r>
          </w:p>
        </w:tc>
        <w:tc>
          <w:tcPr>
            <w:tcW w:w="1564"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r>
      <w:tr w:rsidR="00006B06" w:rsidTr="001B3266">
        <w:trPr>
          <w:trHeight w:val="286"/>
          <w:jc w:val="center"/>
        </w:trPr>
        <w:tc>
          <w:tcPr>
            <w:tcW w:w="8440" w:type="dxa"/>
            <w:gridSpan w:val="6"/>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r>
              <w:rPr>
                <w:rFonts w:cs="宋体" w:hint="eastAsia"/>
                <w:color w:val="000000"/>
                <w:kern w:val="0"/>
                <w:szCs w:val="21"/>
              </w:rPr>
              <w:t>当年争取省级制造强省建设专项资金项目数（</w:t>
            </w:r>
            <w:proofErr w:type="gramStart"/>
            <w:r>
              <w:rPr>
                <w:rFonts w:cs="宋体" w:hint="eastAsia"/>
                <w:color w:val="000000"/>
                <w:kern w:val="0"/>
                <w:szCs w:val="21"/>
              </w:rPr>
              <w:t>个</w:t>
            </w:r>
            <w:proofErr w:type="gramEnd"/>
            <w:r>
              <w:rPr>
                <w:rFonts w:cs="宋体" w:hint="eastAsia"/>
                <w:color w:val="000000"/>
                <w:kern w:val="0"/>
                <w:szCs w:val="21"/>
              </w:rPr>
              <w:t>）</w:t>
            </w:r>
          </w:p>
        </w:tc>
        <w:tc>
          <w:tcPr>
            <w:tcW w:w="1564"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r>
      <w:tr w:rsidR="00006B06" w:rsidTr="001B3266">
        <w:trPr>
          <w:trHeight w:val="319"/>
          <w:jc w:val="center"/>
        </w:trPr>
        <w:tc>
          <w:tcPr>
            <w:tcW w:w="8440" w:type="dxa"/>
            <w:gridSpan w:val="6"/>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r>
              <w:rPr>
                <w:rFonts w:cs="宋体" w:hint="eastAsia"/>
                <w:color w:val="000000"/>
                <w:kern w:val="0"/>
                <w:szCs w:val="21"/>
              </w:rPr>
              <w:t>当年争取省级制造强省建设专项资金金额（万元）</w:t>
            </w:r>
          </w:p>
        </w:tc>
        <w:tc>
          <w:tcPr>
            <w:tcW w:w="1564"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color w:val="000000"/>
                <w:kern w:val="0"/>
                <w:szCs w:val="21"/>
              </w:rPr>
            </w:pPr>
          </w:p>
        </w:tc>
      </w:tr>
      <w:tr w:rsidR="00006B06" w:rsidTr="001B3266">
        <w:trPr>
          <w:trHeight w:val="758"/>
          <w:jc w:val="center"/>
        </w:trPr>
        <w:tc>
          <w:tcPr>
            <w:tcW w:w="10004" w:type="dxa"/>
            <w:gridSpan w:val="7"/>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60" w:lineRule="exact"/>
              <w:jc w:val="center"/>
              <w:rPr>
                <w:rFonts w:cs="宋体"/>
                <w:b/>
                <w:bCs/>
                <w:color w:val="000000"/>
                <w:kern w:val="0"/>
                <w:szCs w:val="21"/>
              </w:rPr>
            </w:pPr>
            <w:r>
              <w:rPr>
                <w:rFonts w:cs="宋体" w:hint="eastAsia"/>
                <w:b/>
                <w:bCs/>
                <w:color w:val="000000"/>
                <w:kern w:val="0"/>
                <w:szCs w:val="21"/>
              </w:rPr>
              <w:t>2</w:t>
            </w:r>
            <w:r>
              <w:rPr>
                <w:b/>
                <w:bCs/>
                <w:color w:val="000000"/>
                <w:kern w:val="0"/>
                <w:szCs w:val="21"/>
              </w:rPr>
              <w:t>0</w:t>
            </w:r>
            <w:r>
              <w:rPr>
                <w:rFonts w:hint="eastAsia"/>
                <w:b/>
                <w:bCs/>
                <w:color w:val="000000"/>
                <w:kern w:val="0"/>
                <w:szCs w:val="21"/>
              </w:rPr>
              <w:t>20</w:t>
            </w:r>
            <w:r>
              <w:rPr>
                <w:rFonts w:cs="宋体" w:hint="eastAsia"/>
                <w:b/>
                <w:bCs/>
                <w:color w:val="000000"/>
                <w:kern w:val="0"/>
                <w:szCs w:val="21"/>
              </w:rPr>
              <w:t>年主导产业发展情况</w:t>
            </w:r>
          </w:p>
        </w:tc>
      </w:tr>
      <w:tr w:rsidR="00006B06" w:rsidTr="001B3266">
        <w:trPr>
          <w:trHeight w:val="761"/>
          <w:jc w:val="center"/>
        </w:trPr>
        <w:tc>
          <w:tcPr>
            <w:tcW w:w="1130"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20" w:lineRule="exact"/>
              <w:jc w:val="center"/>
              <w:rPr>
                <w:rFonts w:cs="宋体"/>
                <w:color w:val="000000"/>
                <w:kern w:val="0"/>
                <w:szCs w:val="21"/>
              </w:rPr>
            </w:pPr>
            <w:r>
              <w:rPr>
                <w:rFonts w:cs="宋体" w:hint="eastAsia"/>
                <w:color w:val="000000"/>
                <w:kern w:val="0"/>
                <w:szCs w:val="21"/>
              </w:rPr>
              <w:t>主导产业名称</w:t>
            </w:r>
          </w:p>
        </w:tc>
        <w:tc>
          <w:tcPr>
            <w:tcW w:w="1072"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20" w:lineRule="exact"/>
              <w:jc w:val="center"/>
              <w:rPr>
                <w:rFonts w:cs="宋体"/>
                <w:color w:val="000000"/>
                <w:kern w:val="0"/>
                <w:szCs w:val="21"/>
              </w:rPr>
            </w:pPr>
            <w:r>
              <w:rPr>
                <w:rFonts w:cs="宋体" w:hint="eastAsia"/>
                <w:color w:val="000000"/>
                <w:kern w:val="0"/>
                <w:szCs w:val="21"/>
              </w:rPr>
              <w:t>工业增加值占比（</w:t>
            </w:r>
            <w:r>
              <w:rPr>
                <w:color w:val="000000"/>
                <w:kern w:val="0"/>
                <w:szCs w:val="21"/>
              </w:rPr>
              <w:t>%</w:t>
            </w:r>
            <w:r>
              <w:rPr>
                <w:rFonts w:cs="宋体" w:hint="eastAsia"/>
                <w:color w:val="000000"/>
                <w:kern w:val="0"/>
                <w:szCs w:val="21"/>
              </w:rPr>
              <w:t>）</w:t>
            </w:r>
          </w:p>
        </w:tc>
        <w:tc>
          <w:tcPr>
            <w:tcW w:w="1069"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20" w:lineRule="exact"/>
              <w:jc w:val="center"/>
              <w:rPr>
                <w:rFonts w:cs="宋体"/>
                <w:color w:val="000000"/>
                <w:kern w:val="0"/>
                <w:szCs w:val="21"/>
              </w:rPr>
            </w:pPr>
            <w:r>
              <w:rPr>
                <w:rFonts w:cs="宋体" w:hint="eastAsia"/>
                <w:color w:val="000000"/>
                <w:kern w:val="0"/>
                <w:szCs w:val="21"/>
              </w:rPr>
              <w:t>工业增加值增速（</w:t>
            </w:r>
            <w:r>
              <w:rPr>
                <w:color w:val="000000"/>
                <w:kern w:val="0"/>
                <w:szCs w:val="21"/>
              </w:rPr>
              <w:t>%</w:t>
            </w:r>
            <w:r>
              <w:rPr>
                <w:rFonts w:cs="宋体" w:hint="eastAsia"/>
                <w:color w:val="000000"/>
                <w:kern w:val="0"/>
                <w:szCs w:val="21"/>
              </w:rPr>
              <w:t>）</w:t>
            </w:r>
          </w:p>
        </w:tc>
        <w:tc>
          <w:tcPr>
            <w:tcW w:w="1603"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20" w:lineRule="exact"/>
              <w:jc w:val="center"/>
              <w:rPr>
                <w:rFonts w:cs="宋体"/>
                <w:color w:val="000000"/>
                <w:kern w:val="0"/>
                <w:szCs w:val="21"/>
              </w:rPr>
            </w:pPr>
            <w:r>
              <w:rPr>
                <w:rFonts w:cs="宋体" w:hint="eastAsia"/>
                <w:color w:val="000000"/>
                <w:kern w:val="0"/>
                <w:szCs w:val="21"/>
              </w:rPr>
              <w:t>主导产业重点产品产量占全省比重（</w:t>
            </w:r>
            <w:r>
              <w:rPr>
                <w:color w:val="000000"/>
                <w:kern w:val="0"/>
                <w:szCs w:val="21"/>
              </w:rPr>
              <w:t>%</w:t>
            </w:r>
            <w:r>
              <w:rPr>
                <w:rFonts w:eastAsia="仿宋_GB2312" w:cs="宋体" w:hint="eastAsia"/>
                <w:color w:val="000000"/>
                <w:kern w:val="0"/>
                <w:szCs w:val="21"/>
              </w:rPr>
              <w:t>）</w:t>
            </w:r>
          </w:p>
        </w:tc>
        <w:tc>
          <w:tcPr>
            <w:tcW w:w="1781"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20" w:lineRule="exact"/>
              <w:jc w:val="center"/>
              <w:rPr>
                <w:rFonts w:cs="宋体"/>
                <w:color w:val="000000"/>
                <w:kern w:val="0"/>
                <w:szCs w:val="21"/>
              </w:rPr>
            </w:pPr>
            <w:r>
              <w:rPr>
                <w:rFonts w:cs="宋体" w:hint="eastAsia"/>
                <w:color w:val="000000"/>
                <w:kern w:val="0"/>
                <w:szCs w:val="21"/>
              </w:rPr>
              <w:t>销售收入（亿元）</w:t>
            </w:r>
          </w:p>
        </w:tc>
        <w:tc>
          <w:tcPr>
            <w:tcW w:w="1785"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20" w:lineRule="exact"/>
              <w:jc w:val="center"/>
              <w:rPr>
                <w:rFonts w:cs="宋体"/>
                <w:color w:val="000000"/>
                <w:kern w:val="0"/>
                <w:szCs w:val="21"/>
              </w:rPr>
            </w:pPr>
            <w:r>
              <w:rPr>
                <w:rFonts w:cs="宋体" w:hint="eastAsia"/>
                <w:color w:val="000000"/>
                <w:kern w:val="0"/>
                <w:szCs w:val="21"/>
              </w:rPr>
              <w:t>利润总额（亿元）</w:t>
            </w:r>
          </w:p>
        </w:tc>
        <w:tc>
          <w:tcPr>
            <w:tcW w:w="1564"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20" w:lineRule="exact"/>
              <w:jc w:val="center"/>
              <w:rPr>
                <w:rFonts w:cs="宋体"/>
                <w:color w:val="000000"/>
                <w:kern w:val="0"/>
                <w:szCs w:val="21"/>
              </w:rPr>
            </w:pPr>
            <w:r>
              <w:rPr>
                <w:rFonts w:cs="宋体" w:hint="eastAsia"/>
                <w:color w:val="000000"/>
                <w:kern w:val="0"/>
                <w:szCs w:val="21"/>
              </w:rPr>
              <w:t>出口额（亿元）</w:t>
            </w:r>
          </w:p>
        </w:tc>
      </w:tr>
      <w:tr w:rsidR="00006B06" w:rsidTr="001B3266">
        <w:trPr>
          <w:trHeight w:hRule="exact" w:val="737"/>
          <w:jc w:val="center"/>
        </w:trPr>
        <w:tc>
          <w:tcPr>
            <w:tcW w:w="1130"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rFonts w:cs="宋体"/>
                <w:color w:val="000000"/>
                <w:kern w:val="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603"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564"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r>
      <w:tr w:rsidR="00006B06" w:rsidTr="001B3266">
        <w:trPr>
          <w:trHeight w:hRule="exact" w:val="737"/>
          <w:jc w:val="center"/>
        </w:trPr>
        <w:tc>
          <w:tcPr>
            <w:tcW w:w="1130"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rFonts w:cs="宋体"/>
                <w:color w:val="000000"/>
                <w:kern w:val="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603"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564"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r>
      <w:tr w:rsidR="00006B06" w:rsidTr="001B3266">
        <w:trPr>
          <w:trHeight w:hRule="exact" w:val="737"/>
          <w:jc w:val="center"/>
        </w:trPr>
        <w:tc>
          <w:tcPr>
            <w:tcW w:w="1130"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rFonts w:cs="宋体"/>
                <w:color w:val="000000"/>
                <w:kern w:val="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603"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564"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r>
      <w:tr w:rsidR="00006B06" w:rsidTr="001B3266">
        <w:trPr>
          <w:trHeight w:hRule="exact" w:val="737"/>
          <w:jc w:val="center"/>
        </w:trPr>
        <w:tc>
          <w:tcPr>
            <w:tcW w:w="1130"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rFonts w:cs="宋体"/>
                <w:color w:val="000000"/>
                <w:kern w:val="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603"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564"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r>
      <w:tr w:rsidR="00006B06" w:rsidTr="001B3266">
        <w:trPr>
          <w:trHeight w:hRule="exact" w:val="737"/>
          <w:jc w:val="center"/>
        </w:trPr>
        <w:tc>
          <w:tcPr>
            <w:tcW w:w="1130"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rFonts w:cs="宋体"/>
                <w:color w:val="000000"/>
                <w:kern w:val="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603"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c>
          <w:tcPr>
            <w:tcW w:w="1564"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spacing w:line="240" w:lineRule="exact"/>
              <w:jc w:val="center"/>
              <w:rPr>
                <w:color w:val="000000"/>
                <w:kern w:val="0"/>
                <w:sz w:val="20"/>
                <w:szCs w:val="20"/>
              </w:rPr>
            </w:pPr>
          </w:p>
        </w:tc>
      </w:tr>
    </w:tbl>
    <w:p w:rsidR="00006B06" w:rsidRDefault="00006B06" w:rsidP="00006B06">
      <w:pPr>
        <w:widowControl/>
        <w:spacing w:line="20" w:lineRule="exact"/>
        <w:jc w:val="left"/>
        <w:rPr>
          <w:rFonts w:eastAsia="黑体" w:cs="宋体"/>
          <w:color w:val="000000"/>
          <w:kern w:val="0"/>
          <w:sz w:val="32"/>
          <w:szCs w:val="32"/>
        </w:rPr>
      </w:pPr>
      <w:r>
        <w:rPr>
          <w:rFonts w:eastAsia="黑体" w:cs="宋体"/>
          <w:color w:val="000000"/>
          <w:kern w:val="0"/>
          <w:sz w:val="32"/>
          <w:szCs w:val="32"/>
        </w:rPr>
        <w:br w:type="page"/>
      </w:r>
    </w:p>
    <w:p w:rsidR="00006B06" w:rsidRDefault="00006B06" w:rsidP="00006B06">
      <w:pPr>
        <w:rPr>
          <w:rFonts w:eastAsia="黑体"/>
          <w:color w:val="000000"/>
          <w:sz w:val="32"/>
          <w:szCs w:val="32"/>
        </w:rPr>
      </w:pPr>
      <w:r>
        <w:rPr>
          <w:rFonts w:eastAsia="黑体" w:cs="宋体" w:hint="eastAsia"/>
          <w:color w:val="000000"/>
          <w:kern w:val="0"/>
          <w:sz w:val="32"/>
          <w:szCs w:val="32"/>
        </w:rPr>
        <w:lastRenderedPageBreak/>
        <w:t>二、现有基础条件及推荐单位意见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006B06" w:rsidTr="001B3266">
        <w:trPr>
          <w:trHeight w:val="624"/>
          <w:jc w:val="center"/>
        </w:trPr>
        <w:tc>
          <w:tcPr>
            <w:tcW w:w="10051"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jc w:val="center"/>
              <w:rPr>
                <w:rFonts w:cs="宋体"/>
                <w:color w:val="000000"/>
                <w:kern w:val="0"/>
                <w:sz w:val="28"/>
                <w:szCs w:val="28"/>
              </w:rPr>
            </w:pPr>
            <w:r>
              <w:rPr>
                <w:rFonts w:eastAsia="黑体" w:cs="宋体" w:hint="eastAsia"/>
                <w:color w:val="000000"/>
                <w:kern w:val="0"/>
                <w:sz w:val="28"/>
                <w:szCs w:val="28"/>
              </w:rPr>
              <w:t>现有工作基础、已开展的相关举措和成效</w:t>
            </w:r>
            <w:r>
              <w:rPr>
                <w:rFonts w:eastAsia="楷体_GB2312" w:cs="宋体" w:hint="eastAsia"/>
                <w:color w:val="000000"/>
                <w:kern w:val="0"/>
                <w:sz w:val="28"/>
                <w:szCs w:val="28"/>
              </w:rPr>
              <w:t>（可加附页）</w:t>
            </w:r>
          </w:p>
        </w:tc>
      </w:tr>
      <w:tr w:rsidR="00006B06" w:rsidTr="001B3266">
        <w:trPr>
          <w:trHeight w:val="2551"/>
          <w:jc w:val="center"/>
        </w:trPr>
        <w:tc>
          <w:tcPr>
            <w:tcW w:w="10051"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adjustRightInd w:val="0"/>
              <w:snapToGrid w:val="0"/>
              <w:spacing w:line="288" w:lineRule="auto"/>
              <w:ind w:firstLineChars="200" w:firstLine="480"/>
              <w:jc w:val="left"/>
              <w:rPr>
                <w:rFonts w:cs="宋体"/>
                <w:color w:val="000000"/>
                <w:kern w:val="0"/>
                <w:sz w:val="24"/>
              </w:rPr>
            </w:pPr>
          </w:p>
          <w:p w:rsidR="00006B06" w:rsidRDefault="00006B06" w:rsidP="001B3266">
            <w:pPr>
              <w:adjustRightInd w:val="0"/>
              <w:snapToGrid w:val="0"/>
              <w:spacing w:line="264" w:lineRule="auto"/>
              <w:ind w:firstLineChars="200" w:firstLine="440"/>
              <w:rPr>
                <w:rFonts w:cs="宋体" w:hint="eastAsia"/>
                <w:color w:val="000000"/>
                <w:kern w:val="0"/>
                <w:sz w:val="22"/>
              </w:rPr>
            </w:pPr>
          </w:p>
          <w:p w:rsidR="00006B06" w:rsidRDefault="00006B06" w:rsidP="001B3266">
            <w:pPr>
              <w:adjustRightInd w:val="0"/>
              <w:snapToGrid w:val="0"/>
              <w:spacing w:line="264" w:lineRule="auto"/>
              <w:ind w:firstLineChars="200" w:firstLine="440"/>
              <w:rPr>
                <w:rFonts w:cs="宋体" w:hint="eastAsia"/>
                <w:color w:val="000000"/>
                <w:kern w:val="0"/>
                <w:sz w:val="22"/>
              </w:rPr>
            </w:pPr>
          </w:p>
          <w:p w:rsidR="00006B06" w:rsidRDefault="00006B06" w:rsidP="001B3266">
            <w:pPr>
              <w:adjustRightInd w:val="0"/>
              <w:snapToGrid w:val="0"/>
              <w:spacing w:line="264" w:lineRule="auto"/>
              <w:ind w:firstLineChars="200" w:firstLine="440"/>
              <w:rPr>
                <w:rFonts w:cs="宋体" w:hint="eastAsia"/>
                <w:color w:val="000000"/>
                <w:kern w:val="0"/>
                <w:sz w:val="22"/>
              </w:rPr>
            </w:pPr>
          </w:p>
          <w:p w:rsidR="00006B06" w:rsidRDefault="00006B06" w:rsidP="001B3266">
            <w:pPr>
              <w:adjustRightInd w:val="0"/>
              <w:snapToGrid w:val="0"/>
              <w:spacing w:line="264" w:lineRule="auto"/>
              <w:ind w:firstLineChars="200" w:firstLine="440"/>
              <w:rPr>
                <w:rFonts w:cs="宋体" w:hint="eastAsia"/>
                <w:color w:val="000000"/>
                <w:kern w:val="0"/>
                <w:sz w:val="22"/>
              </w:rPr>
            </w:pPr>
          </w:p>
          <w:p w:rsidR="00006B06" w:rsidRDefault="00006B06" w:rsidP="001B3266">
            <w:pPr>
              <w:adjustRightInd w:val="0"/>
              <w:snapToGrid w:val="0"/>
              <w:spacing w:line="264" w:lineRule="auto"/>
              <w:ind w:firstLineChars="200" w:firstLine="440"/>
              <w:rPr>
                <w:rFonts w:cs="宋体" w:hint="eastAsia"/>
                <w:color w:val="000000"/>
                <w:kern w:val="0"/>
                <w:sz w:val="22"/>
              </w:rPr>
            </w:pPr>
          </w:p>
          <w:p w:rsidR="00006B06" w:rsidRDefault="00006B06" w:rsidP="001B3266">
            <w:pPr>
              <w:adjustRightInd w:val="0"/>
              <w:snapToGrid w:val="0"/>
              <w:spacing w:line="264" w:lineRule="auto"/>
              <w:ind w:firstLineChars="200" w:firstLine="440"/>
              <w:rPr>
                <w:rFonts w:cs="宋体" w:hint="eastAsia"/>
                <w:color w:val="000000"/>
                <w:kern w:val="0"/>
                <w:sz w:val="22"/>
              </w:rPr>
            </w:pPr>
          </w:p>
          <w:p w:rsidR="00006B06" w:rsidRDefault="00006B06" w:rsidP="001B3266">
            <w:pPr>
              <w:adjustRightInd w:val="0"/>
              <w:snapToGrid w:val="0"/>
              <w:spacing w:line="264" w:lineRule="auto"/>
              <w:ind w:firstLineChars="200" w:firstLine="440"/>
              <w:rPr>
                <w:rFonts w:cs="宋体" w:hint="eastAsia"/>
                <w:color w:val="000000"/>
                <w:kern w:val="0"/>
                <w:sz w:val="22"/>
              </w:rPr>
            </w:pPr>
          </w:p>
          <w:p w:rsidR="00006B06" w:rsidRDefault="00006B06" w:rsidP="001B3266">
            <w:pPr>
              <w:adjustRightInd w:val="0"/>
              <w:snapToGrid w:val="0"/>
              <w:spacing w:line="264" w:lineRule="auto"/>
              <w:ind w:firstLineChars="200" w:firstLine="440"/>
              <w:rPr>
                <w:rFonts w:cs="宋体" w:hint="eastAsia"/>
                <w:color w:val="000000"/>
                <w:kern w:val="0"/>
                <w:sz w:val="22"/>
              </w:rPr>
            </w:pPr>
          </w:p>
          <w:p w:rsidR="00006B06" w:rsidRDefault="00006B06" w:rsidP="001B3266">
            <w:pPr>
              <w:adjustRightInd w:val="0"/>
              <w:snapToGrid w:val="0"/>
              <w:spacing w:line="264" w:lineRule="auto"/>
              <w:ind w:firstLineChars="200" w:firstLine="440"/>
              <w:rPr>
                <w:rFonts w:cs="宋体" w:hint="eastAsia"/>
                <w:color w:val="000000"/>
                <w:kern w:val="0"/>
                <w:sz w:val="22"/>
              </w:rPr>
            </w:pPr>
          </w:p>
          <w:p w:rsidR="00006B06" w:rsidRDefault="00006B06" w:rsidP="001B3266">
            <w:pPr>
              <w:adjustRightInd w:val="0"/>
              <w:snapToGrid w:val="0"/>
              <w:spacing w:line="264" w:lineRule="auto"/>
              <w:ind w:firstLineChars="200" w:firstLine="440"/>
              <w:rPr>
                <w:rFonts w:cs="宋体" w:hint="eastAsia"/>
                <w:color w:val="000000"/>
                <w:kern w:val="0"/>
                <w:sz w:val="22"/>
              </w:rPr>
            </w:pPr>
          </w:p>
          <w:p w:rsidR="00006B06" w:rsidRDefault="00006B06" w:rsidP="001B3266">
            <w:pPr>
              <w:adjustRightInd w:val="0"/>
              <w:snapToGrid w:val="0"/>
              <w:spacing w:line="264" w:lineRule="auto"/>
              <w:ind w:firstLineChars="200" w:firstLine="440"/>
              <w:rPr>
                <w:rFonts w:cs="宋体" w:hint="eastAsia"/>
                <w:color w:val="000000"/>
                <w:kern w:val="0"/>
                <w:sz w:val="22"/>
              </w:rPr>
            </w:pPr>
          </w:p>
          <w:p w:rsidR="00006B06" w:rsidRDefault="00006B06" w:rsidP="001B3266">
            <w:pPr>
              <w:adjustRightInd w:val="0"/>
              <w:snapToGrid w:val="0"/>
              <w:spacing w:line="264" w:lineRule="auto"/>
              <w:ind w:firstLineChars="200" w:firstLine="440"/>
              <w:rPr>
                <w:rFonts w:cs="宋体" w:hint="eastAsia"/>
                <w:color w:val="000000"/>
                <w:kern w:val="0"/>
                <w:sz w:val="22"/>
              </w:rPr>
            </w:pPr>
          </w:p>
          <w:p w:rsidR="00006B06" w:rsidRDefault="00006B06" w:rsidP="001B3266">
            <w:pPr>
              <w:adjustRightInd w:val="0"/>
              <w:snapToGrid w:val="0"/>
              <w:spacing w:line="264" w:lineRule="auto"/>
              <w:ind w:firstLineChars="200" w:firstLine="440"/>
              <w:rPr>
                <w:rFonts w:cs="宋体" w:hint="eastAsia"/>
                <w:color w:val="000000"/>
                <w:kern w:val="0"/>
                <w:sz w:val="22"/>
              </w:rPr>
            </w:pPr>
          </w:p>
          <w:p w:rsidR="00006B06" w:rsidRDefault="00006B06" w:rsidP="001B3266">
            <w:pPr>
              <w:adjustRightInd w:val="0"/>
              <w:snapToGrid w:val="0"/>
              <w:spacing w:line="264" w:lineRule="auto"/>
              <w:ind w:firstLineChars="200" w:firstLine="440"/>
              <w:rPr>
                <w:rFonts w:cs="宋体" w:hint="eastAsia"/>
                <w:color w:val="000000"/>
                <w:kern w:val="0"/>
                <w:sz w:val="22"/>
              </w:rPr>
            </w:pPr>
          </w:p>
          <w:p w:rsidR="00006B06" w:rsidRDefault="00006B06" w:rsidP="001B3266">
            <w:pPr>
              <w:adjustRightInd w:val="0"/>
              <w:snapToGrid w:val="0"/>
              <w:spacing w:line="264" w:lineRule="auto"/>
              <w:ind w:firstLineChars="200" w:firstLine="440"/>
              <w:rPr>
                <w:rFonts w:cs="宋体" w:hint="eastAsia"/>
                <w:color w:val="000000"/>
                <w:kern w:val="0"/>
                <w:sz w:val="22"/>
              </w:rPr>
            </w:pPr>
          </w:p>
          <w:p w:rsidR="00006B06" w:rsidRDefault="00006B06" w:rsidP="001B3266">
            <w:pPr>
              <w:adjustRightInd w:val="0"/>
              <w:snapToGrid w:val="0"/>
              <w:spacing w:line="264" w:lineRule="auto"/>
              <w:ind w:firstLineChars="200" w:firstLine="440"/>
              <w:rPr>
                <w:rFonts w:cs="宋体" w:hint="eastAsia"/>
                <w:color w:val="000000"/>
                <w:kern w:val="0"/>
                <w:sz w:val="22"/>
              </w:rPr>
            </w:pPr>
          </w:p>
        </w:tc>
      </w:tr>
      <w:tr w:rsidR="00006B06" w:rsidTr="001B3266">
        <w:trPr>
          <w:trHeight w:val="624"/>
          <w:jc w:val="center"/>
        </w:trPr>
        <w:tc>
          <w:tcPr>
            <w:tcW w:w="10051" w:type="dxa"/>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jc w:val="center"/>
              <w:rPr>
                <w:rFonts w:eastAsia="黑体" w:cs="宋体"/>
                <w:color w:val="000000"/>
                <w:kern w:val="0"/>
                <w:sz w:val="28"/>
                <w:szCs w:val="28"/>
              </w:rPr>
            </w:pPr>
            <w:r>
              <w:rPr>
                <w:rFonts w:eastAsia="黑体" w:cs="宋体" w:hint="eastAsia"/>
                <w:color w:val="000000"/>
                <w:kern w:val="0"/>
                <w:sz w:val="28"/>
                <w:szCs w:val="28"/>
              </w:rPr>
              <w:t>市级工业和信息化主管部门意见</w:t>
            </w:r>
          </w:p>
        </w:tc>
      </w:tr>
      <w:tr w:rsidR="00006B06" w:rsidTr="001B3266">
        <w:trPr>
          <w:trHeight w:val="587"/>
          <w:jc w:val="center"/>
        </w:trPr>
        <w:tc>
          <w:tcPr>
            <w:tcW w:w="10051" w:type="dxa"/>
            <w:vMerge w:val="restart"/>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wordWrap w:val="0"/>
              <w:jc w:val="right"/>
              <w:rPr>
                <w:rFonts w:eastAsia="楷体_GB2312" w:cs="宋体" w:hint="eastAsia"/>
                <w:color w:val="000000"/>
                <w:kern w:val="0"/>
                <w:sz w:val="28"/>
                <w:szCs w:val="28"/>
              </w:rPr>
            </w:pPr>
            <w:r>
              <w:rPr>
                <w:rFonts w:eastAsia="楷体_GB2312" w:cs="宋体" w:hint="eastAsia"/>
                <w:color w:val="000000"/>
                <w:kern w:val="0"/>
                <w:sz w:val="28"/>
                <w:szCs w:val="28"/>
              </w:rPr>
              <w:t xml:space="preserve"> </w:t>
            </w:r>
          </w:p>
          <w:p w:rsidR="00006B06" w:rsidRDefault="00006B06" w:rsidP="001B3266">
            <w:pPr>
              <w:widowControl/>
              <w:jc w:val="right"/>
              <w:rPr>
                <w:rFonts w:eastAsia="楷体_GB2312" w:cs="宋体" w:hint="eastAsia"/>
                <w:color w:val="000000"/>
                <w:kern w:val="0"/>
                <w:sz w:val="28"/>
                <w:szCs w:val="28"/>
              </w:rPr>
            </w:pPr>
          </w:p>
          <w:p w:rsidR="00006B06" w:rsidRDefault="00006B06" w:rsidP="001B3266">
            <w:pPr>
              <w:widowControl/>
              <w:jc w:val="right"/>
              <w:rPr>
                <w:rFonts w:eastAsia="楷体_GB2312" w:cs="宋体" w:hint="eastAsia"/>
                <w:color w:val="000000"/>
                <w:kern w:val="0"/>
                <w:sz w:val="28"/>
                <w:szCs w:val="28"/>
              </w:rPr>
            </w:pPr>
          </w:p>
          <w:p w:rsidR="00006B06" w:rsidRDefault="00006B06" w:rsidP="001B3266">
            <w:pPr>
              <w:widowControl/>
              <w:jc w:val="right"/>
              <w:rPr>
                <w:rFonts w:eastAsia="楷体_GB2312" w:cs="宋体" w:hint="eastAsia"/>
                <w:color w:val="000000"/>
                <w:kern w:val="0"/>
                <w:sz w:val="28"/>
                <w:szCs w:val="28"/>
              </w:rPr>
            </w:pPr>
          </w:p>
          <w:p w:rsidR="00006B06" w:rsidRDefault="00006B06" w:rsidP="001B3266">
            <w:pPr>
              <w:widowControl/>
              <w:jc w:val="right"/>
              <w:rPr>
                <w:rFonts w:eastAsia="楷体_GB2312" w:cs="宋体" w:hint="eastAsia"/>
                <w:color w:val="000000"/>
                <w:kern w:val="0"/>
                <w:sz w:val="28"/>
                <w:szCs w:val="28"/>
              </w:rPr>
            </w:pPr>
          </w:p>
          <w:p w:rsidR="00006B06" w:rsidRDefault="00006B06" w:rsidP="001B3266">
            <w:pPr>
              <w:widowControl/>
              <w:jc w:val="right"/>
              <w:rPr>
                <w:rFonts w:eastAsia="楷体_GB2312" w:cs="宋体" w:hint="eastAsia"/>
                <w:color w:val="000000"/>
                <w:kern w:val="0"/>
                <w:sz w:val="28"/>
                <w:szCs w:val="28"/>
              </w:rPr>
            </w:pPr>
          </w:p>
          <w:p w:rsidR="00006B06" w:rsidRDefault="00006B06" w:rsidP="001B3266">
            <w:pPr>
              <w:widowControl/>
              <w:ind w:right="560" w:firstLineChars="2850" w:firstLine="7980"/>
              <w:rPr>
                <w:rFonts w:eastAsia="楷体_GB2312" w:cs="宋体"/>
                <w:color w:val="000000"/>
                <w:kern w:val="0"/>
                <w:sz w:val="28"/>
                <w:szCs w:val="28"/>
              </w:rPr>
            </w:pPr>
            <w:r>
              <w:rPr>
                <w:rFonts w:eastAsia="楷体_GB2312" w:cs="宋体" w:hint="eastAsia"/>
                <w:color w:val="000000"/>
                <w:kern w:val="0"/>
                <w:sz w:val="28"/>
                <w:szCs w:val="28"/>
              </w:rPr>
              <w:t>（盖章）</w:t>
            </w:r>
            <w:r>
              <w:rPr>
                <w:rFonts w:eastAsia="楷体_GB2312" w:cs="宋体"/>
                <w:color w:val="000000"/>
                <w:kern w:val="0"/>
                <w:sz w:val="28"/>
                <w:szCs w:val="28"/>
              </w:rPr>
              <w:t xml:space="preserve">        </w:t>
            </w:r>
          </w:p>
          <w:p w:rsidR="00006B06" w:rsidRDefault="00006B06" w:rsidP="001B3266">
            <w:pPr>
              <w:widowControl/>
              <w:wordWrap w:val="0"/>
              <w:jc w:val="right"/>
              <w:rPr>
                <w:rFonts w:cs="宋体"/>
                <w:color w:val="000000"/>
                <w:kern w:val="0"/>
                <w:sz w:val="22"/>
              </w:rPr>
            </w:pPr>
            <w:r>
              <w:rPr>
                <w:rFonts w:eastAsia="楷体_GB2312" w:cs="宋体" w:hint="eastAsia"/>
                <w:color w:val="000000"/>
                <w:kern w:val="0"/>
                <w:sz w:val="28"/>
                <w:szCs w:val="28"/>
              </w:rPr>
              <w:t>年</w:t>
            </w:r>
            <w:r>
              <w:rPr>
                <w:rFonts w:eastAsia="楷体_GB2312" w:cs="宋体"/>
                <w:color w:val="000000"/>
                <w:kern w:val="0"/>
                <w:sz w:val="28"/>
                <w:szCs w:val="28"/>
              </w:rPr>
              <w:t xml:space="preserve">   </w:t>
            </w:r>
            <w:r>
              <w:rPr>
                <w:rFonts w:eastAsia="楷体_GB2312" w:cs="宋体" w:hint="eastAsia"/>
                <w:color w:val="000000"/>
                <w:kern w:val="0"/>
                <w:sz w:val="28"/>
                <w:szCs w:val="28"/>
              </w:rPr>
              <w:t>月</w:t>
            </w:r>
            <w:r>
              <w:rPr>
                <w:rFonts w:eastAsia="楷体_GB2312" w:cs="宋体"/>
                <w:color w:val="000000"/>
                <w:kern w:val="0"/>
                <w:sz w:val="28"/>
                <w:szCs w:val="28"/>
              </w:rPr>
              <w:t xml:space="preserve">   </w:t>
            </w:r>
            <w:r>
              <w:rPr>
                <w:rFonts w:eastAsia="楷体_GB2312" w:cs="宋体" w:hint="eastAsia"/>
                <w:color w:val="000000"/>
                <w:kern w:val="0"/>
                <w:sz w:val="28"/>
                <w:szCs w:val="28"/>
              </w:rPr>
              <w:t>日</w:t>
            </w:r>
            <w:r>
              <w:rPr>
                <w:rFonts w:eastAsia="楷体_GB2312" w:cs="宋体"/>
                <w:color w:val="000000"/>
                <w:kern w:val="0"/>
                <w:sz w:val="28"/>
                <w:szCs w:val="28"/>
              </w:rPr>
              <w:t xml:space="preserve">   </w:t>
            </w:r>
          </w:p>
        </w:tc>
      </w:tr>
      <w:tr w:rsidR="00006B06" w:rsidTr="001B3266">
        <w:trPr>
          <w:trHeight w:val="587"/>
          <w:jc w:val="center"/>
        </w:trPr>
        <w:tc>
          <w:tcPr>
            <w:tcW w:w="10051" w:type="dxa"/>
            <w:vMerge/>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jc w:val="left"/>
              <w:rPr>
                <w:rFonts w:cs="宋体"/>
                <w:color w:val="000000"/>
                <w:kern w:val="0"/>
                <w:sz w:val="22"/>
              </w:rPr>
            </w:pPr>
          </w:p>
        </w:tc>
      </w:tr>
      <w:tr w:rsidR="00006B06" w:rsidTr="001B3266">
        <w:trPr>
          <w:trHeight w:val="587"/>
          <w:jc w:val="center"/>
        </w:trPr>
        <w:tc>
          <w:tcPr>
            <w:tcW w:w="10051" w:type="dxa"/>
            <w:vMerge/>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jc w:val="left"/>
              <w:rPr>
                <w:rFonts w:cs="宋体"/>
                <w:color w:val="000000"/>
                <w:kern w:val="0"/>
                <w:sz w:val="22"/>
              </w:rPr>
            </w:pPr>
          </w:p>
        </w:tc>
      </w:tr>
      <w:tr w:rsidR="00006B06" w:rsidTr="001B3266">
        <w:trPr>
          <w:trHeight w:val="587"/>
          <w:jc w:val="center"/>
        </w:trPr>
        <w:tc>
          <w:tcPr>
            <w:tcW w:w="10051" w:type="dxa"/>
            <w:vMerge/>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jc w:val="left"/>
              <w:rPr>
                <w:rFonts w:cs="宋体"/>
                <w:color w:val="000000"/>
                <w:kern w:val="0"/>
                <w:sz w:val="22"/>
              </w:rPr>
            </w:pPr>
          </w:p>
        </w:tc>
      </w:tr>
      <w:tr w:rsidR="00006B06" w:rsidTr="001B3266">
        <w:trPr>
          <w:trHeight w:val="587"/>
          <w:jc w:val="center"/>
        </w:trPr>
        <w:tc>
          <w:tcPr>
            <w:tcW w:w="10051" w:type="dxa"/>
            <w:vMerge/>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jc w:val="left"/>
              <w:rPr>
                <w:rFonts w:cs="宋体"/>
                <w:color w:val="000000"/>
                <w:kern w:val="0"/>
                <w:sz w:val="22"/>
              </w:rPr>
            </w:pPr>
          </w:p>
        </w:tc>
      </w:tr>
      <w:tr w:rsidR="00006B06" w:rsidTr="001B3266">
        <w:trPr>
          <w:trHeight w:val="587"/>
          <w:jc w:val="center"/>
        </w:trPr>
        <w:tc>
          <w:tcPr>
            <w:tcW w:w="10051" w:type="dxa"/>
            <w:vMerge/>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jc w:val="left"/>
              <w:rPr>
                <w:rFonts w:cs="宋体"/>
                <w:color w:val="000000"/>
                <w:kern w:val="0"/>
                <w:sz w:val="22"/>
              </w:rPr>
            </w:pPr>
          </w:p>
        </w:tc>
      </w:tr>
      <w:tr w:rsidR="00006B06" w:rsidTr="001B3266">
        <w:trPr>
          <w:trHeight w:val="587"/>
          <w:jc w:val="center"/>
        </w:trPr>
        <w:tc>
          <w:tcPr>
            <w:tcW w:w="10051" w:type="dxa"/>
            <w:vMerge/>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jc w:val="left"/>
              <w:rPr>
                <w:rFonts w:cs="宋体"/>
                <w:color w:val="000000"/>
                <w:kern w:val="0"/>
                <w:sz w:val="22"/>
              </w:rPr>
            </w:pPr>
          </w:p>
        </w:tc>
      </w:tr>
      <w:tr w:rsidR="00006B06" w:rsidTr="001B3266">
        <w:trPr>
          <w:trHeight w:val="587"/>
          <w:jc w:val="center"/>
        </w:trPr>
        <w:tc>
          <w:tcPr>
            <w:tcW w:w="10051" w:type="dxa"/>
            <w:vMerge/>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jc w:val="left"/>
              <w:rPr>
                <w:rFonts w:cs="宋体"/>
                <w:color w:val="000000"/>
                <w:kern w:val="0"/>
                <w:sz w:val="22"/>
              </w:rPr>
            </w:pPr>
          </w:p>
        </w:tc>
      </w:tr>
      <w:tr w:rsidR="00006B06" w:rsidTr="001B3266">
        <w:trPr>
          <w:trHeight w:val="587"/>
          <w:jc w:val="center"/>
        </w:trPr>
        <w:tc>
          <w:tcPr>
            <w:tcW w:w="10051" w:type="dxa"/>
            <w:vMerge/>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jc w:val="left"/>
              <w:rPr>
                <w:rFonts w:cs="宋体"/>
                <w:color w:val="000000"/>
                <w:kern w:val="0"/>
                <w:sz w:val="22"/>
              </w:rPr>
            </w:pPr>
          </w:p>
        </w:tc>
      </w:tr>
      <w:tr w:rsidR="00006B06" w:rsidTr="001B3266">
        <w:trPr>
          <w:trHeight w:val="587"/>
          <w:jc w:val="center"/>
        </w:trPr>
        <w:tc>
          <w:tcPr>
            <w:tcW w:w="10051" w:type="dxa"/>
            <w:vMerge/>
            <w:tcBorders>
              <w:top w:val="single" w:sz="4" w:space="0" w:color="auto"/>
              <w:left w:val="single" w:sz="4" w:space="0" w:color="auto"/>
              <w:bottom w:val="single" w:sz="4" w:space="0" w:color="auto"/>
              <w:right w:val="single" w:sz="4" w:space="0" w:color="auto"/>
            </w:tcBorders>
            <w:vAlign w:val="center"/>
          </w:tcPr>
          <w:p w:rsidR="00006B06" w:rsidRDefault="00006B06" w:rsidP="001B3266">
            <w:pPr>
              <w:widowControl/>
              <w:jc w:val="left"/>
              <w:rPr>
                <w:rFonts w:cs="宋体"/>
                <w:color w:val="000000"/>
                <w:kern w:val="0"/>
                <w:sz w:val="22"/>
              </w:rPr>
            </w:pPr>
          </w:p>
        </w:tc>
      </w:tr>
    </w:tbl>
    <w:p w:rsidR="00006B06" w:rsidRDefault="00006B06" w:rsidP="00006B06">
      <w:pPr>
        <w:tabs>
          <w:tab w:val="left" w:pos="7200"/>
        </w:tabs>
        <w:spacing w:line="20" w:lineRule="exact"/>
        <w:rPr>
          <w:rFonts w:eastAsia="黑体" w:hint="eastAsia"/>
          <w:color w:val="000000"/>
          <w:sz w:val="48"/>
          <w:szCs w:val="48"/>
        </w:rPr>
        <w:sectPr w:rsidR="00006B06">
          <w:footerReference w:type="even" r:id="rId5"/>
          <w:footerReference w:type="default" r:id="rId6"/>
          <w:pgSz w:w="11906" w:h="16838"/>
          <w:pgMar w:top="2098" w:right="1474" w:bottom="1814" w:left="1588" w:header="851" w:footer="1418" w:gutter="0"/>
          <w:pgNumType w:fmt="numberInDash"/>
          <w:cols w:space="720"/>
          <w:titlePg/>
          <w:docGrid w:type="lines" w:linePitch="587"/>
        </w:sectPr>
      </w:pPr>
    </w:p>
    <w:p w:rsidR="00006B06" w:rsidRDefault="00006B06" w:rsidP="00006B06">
      <w:pPr>
        <w:widowControl/>
        <w:spacing w:line="600" w:lineRule="exact"/>
        <w:jc w:val="center"/>
        <w:rPr>
          <w:b/>
          <w:bCs/>
          <w:color w:val="000000"/>
          <w:sz w:val="44"/>
          <w:szCs w:val="44"/>
        </w:rPr>
      </w:pPr>
    </w:p>
    <w:p w:rsidR="00006B06" w:rsidRDefault="00006B06" w:rsidP="00006B06">
      <w:pPr>
        <w:widowControl/>
        <w:spacing w:line="600" w:lineRule="exact"/>
        <w:jc w:val="center"/>
        <w:rPr>
          <w:rFonts w:eastAsia="方正小标宋简体"/>
          <w:bCs/>
          <w:color w:val="000000"/>
          <w:sz w:val="44"/>
          <w:szCs w:val="44"/>
        </w:rPr>
      </w:pPr>
      <w:r>
        <w:rPr>
          <w:rFonts w:eastAsia="方正小标宋简体"/>
          <w:bCs/>
          <w:color w:val="000000"/>
          <w:w w:val="98"/>
          <w:sz w:val="44"/>
          <w:szCs w:val="44"/>
        </w:rPr>
        <w:t>工业</w:t>
      </w:r>
      <w:proofErr w:type="gramStart"/>
      <w:r>
        <w:rPr>
          <w:rFonts w:eastAsia="方正小标宋简体"/>
          <w:bCs/>
          <w:color w:val="000000"/>
          <w:w w:val="98"/>
          <w:sz w:val="44"/>
          <w:szCs w:val="44"/>
        </w:rPr>
        <w:t>稳增长促转型</w:t>
      </w:r>
      <w:r>
        <w:rPr>
          <w:rFonts w:eastAsia="方正小标宋简体"/>
          <w:bCs/>
          <w:color w:val="000000"/>
          <w:sz w:val="44"/>
          <w:szCs w:val="44"/>
        </w:rPr>
        <w:t>成效</w:t>
      </w:r>
      <w:proofErr w:type="gramEnd"/>
      <w:r>
        <w:rPr>
          <w:rFonts w:eastAsia="方正小标宋简体"/>
          <w:bCs/>
          <w:color w:val="000000"/>
          <w:sz w:val="44"/>
          <w:szCs w:val="44"/>
        </w:rPr>
        <w:t>明显地区</w:t>
      </w:r>
    </w:p>
    <w:p w:rsidR="00006B06" w:rsidRDefault="00006B06" w:rsidP="00006B06">
      <w:pPr>
        <w:widowControl/>
        <w:spacing w:line="600" w:lineRule="exact"/>
        <w:jc w:val="center"/>
        <w:rPr>
          <w:rFonts w:eastAsia="方正小标宋简体"/>
          <w:bCs/>
          <w:color w:val="000000"/>
          <w:sz w:val="44"/>
          <w:szCs w:val="44"/>
        </w:rPr>
      </w:pPr>
      <w:r>
        <w:rPr>
          <w:rFonts w:eastAsia="方正小标宋简体"/>
          <w:bCs/>
          <w:color w:val="000000"/>
          <w:sz w:val="44"/>
          <w:szCs w:val="44"/>
        </w:rPr>
        <w:t>申报书（模板）</w:t>
      </w:r>
    </w:p>
    <w:p w:rsidR="00006B06" w:rsidRDefault="00006B06" w:rsidP="00006B06">
      <w:pPr>
        <w:widowControl/>
        <w:spacing w:line="600" w:lineRule="exact"/>
        <w:jc w:val="center"/>
        <w:rPr>
          <w:rFonts w:eastAsia="仿宋_GB2312"/>
          <w:bCs/>
          <w:color w:val="000000"/>
          <w:sz w:val="32"/>
          <w:szCs w:val="32"/>
        </w:rPr>
      </w:pPr>
    </w:p>
    <w:p w:rsidR="00006B06" w:rsidRDefault="00006B06" w:rsidP="00006B06">
      <w:pPr>
        <w:spacing w:line="600" w:lineRule="exact"/>
        <w:ind w:left="640"/>
        <w:outlineLvl w:val="0"/>
        <w:rPr>
          <w:rFonts w:eastAsia="黑体"/>
          <w:bCs/>
          <w:color w:val="000000"/>
          <w:sz w:val="32"/>
        </w:rPr>
      </w:pPr>
      <w:r>
        <w:rPr>
          <w:rFonts w:eastAsia="黑体"/>
          <w:bCs/>
          <w:color w:val="000000"/>
          <w:sz w:val="32"/>
        </w:rPr>
        <w:t>一、基本情况</w:t>
      </w:r>
    </w:p>
    <w:p w:rsidR="00006B06" w:rsidRDefault="00006B06" w:rsidP="00006B06">
      <w:pPr>
        <w:spacing w:line="600" w:lineRule="exact"/>
        <w:ind w:firstLineChars="200" w:firstLine="640"/>
        <w:rPr>
          <w:rFonts w:eastAsia="仿宋_GB2312"/>
          <w:color w:val="000000"/>
          <w:sz w:val="32"/>
          <w:szCs w:val="32"/>
        </w:rPr>
      </w:pPr>
      <w:r>
        <w:rPr>
          <w:rFonts w:eastAsia="仿宋_GB2312"/>
          <w:color w:val="000000"/>
          <w:sz w:val="32"/>
          <w:szCs w:val="32"/>
        </w:rPr>
        <w:t>申报地区工业发展基本情况，包括总体规模、主导产业、发展水平、发展速度，在全省的地位，产业结构特点、区域内产业发展特色等。</w:t>
      </w:r>
    </w:p>
    <w:p w:rsidR="00006B06" w:rsidRDefault="00006B06" w:rsidP="00006B06">
      <w:pPr>
        <w:spacing w:line="600" w:lineRule="exact"/>
        <w:ind w:firstLineChars="200" w:firstLine="640"/>
        <w:rPr>
          <w:rFonts w:eastAsia="仿宋_GB2312"/>
          <w:color w:val="000000"/>
          <w:sz w:val="32"/>
          <w:szCs w:val="32"/>
        </w:rPr>
      </w:pPr>
      <w:r>
        <w:rPr>
          <w:rFonts w:eastAsia="黑体"/>
          <w:bCs/>
          <w:color w:val="000000"/>
          <w:sz w:val="32"/>
        </w:rPr>
        <w:t>二、已开展的工作和取得的成效（突出典型性和代表性）</w:t>
      </w:r>
    </w:p>
    <w:p w:rsidR="00006B06" w:rsidRDefault="00006B06" w:rsidP="00006B06">
      <w:pPr>
        <w:spacing w:line="600" w:lineRule="exact"/>
        <w:ind w:firstLineChars="196" w:firstLine="630"/>
        <w:outlineLvl w:val="0"/>
        <w:rPr>
          <w:rFonts w:eastAsia="楷体_GB2312"/>
          <w:b/>
          <w:bCs/>
          <w:color w:val="000000"/>
          <w:sz w:val="32"/>
          <w:szCs w:val="32"/>
        </w:rPr>
      </w:pPr>
      <w:r>
        <w:rPr>
          <w:rFonts w:eastAsia="楷体_GB2312" w:hAnsi="楷体_GB2312"/>
          <w:b/>
          <w:bCs/>
          <w:color w:val="000000"/>
          <w:sz w:val="32"/>
          <w:szCs w:val="32"/>
        </w:rPr>
        <w:t>（一）落实制造强省建设</w:t>
      </w:r>
    </w:p>
    <w:p w:rsidR="00006B06" w:rsidRDefault="00006B06" w:rsidP="00006B06">
      <w:pPr>
        <w:spacing w:line="600" w:lineRule="exact"/>
        <w:ind w:firstLineChars="200" w:firstLine="640"/>
        <w:rPr>
          <w:rFonts w:eastAsia="仿宋_GB2312"/>
          <w:color w:val="000000"/>
          <w:sz w:val="32"/>
          <w:szCs w:val="32"/>
        </w:rPr>
      </w:pPr>
      <w:r>
        <w:rPr>
          <w:rFonts w:eastAsia="仿宋_GB2312"/>
          <w:color w:val="000000"/>
          <w:sz w:val="32"/>
          <w:szCs w:val="32"/>
        </w:rPr>
        <w:t>申报地区推进制造强省建设方面采取的相关措施和重点领域发展方面取得的成就，包括建立工作机制、形成重点任务分工方案及其相关措施、重大工程推进情况及重点领域发展成就等。</w:t>
      </w:r>
    </w:p>
    <w:p w:rsidR="00006B06" w:rsidRDefault="00006B06" w:rsidP="00006B06">
      <w:pPr>
        <w:spacing w:line="600" w:lineRule="exact"/>
        <w:ind w:firstLineChars="196" w:firstLine="630"/>
        <w:outlineLvl w:val="0"/>
        <w:rPr>
          <w:rFonts w:eastAsia="楷体_GB2312"/>
          <w:b/>
          <w:bCs/>
          <w:color w:val="000000"/>
          <w:sz w:val="32"/>
          <w:szCs w:val="32"/>
        </w:rPr>
      </w:pPr>
      <w:r>
        <w:rPr>
          <w:rFonts w:eastAsia="楷体_GB2312" w:hAnsi="楷体_GB2312"/>
          <w:b/>
          <w:bCs/>
          <w:color w:val="000000"/>
          <w:sz w:val="32"/>
          <w:szCs w:val="32"/>
        </w:rPr>
        <w:t>（二）工业</w:t>
      </w:r>
      <w:proofErr w:type="gramStart"/>
      <w:r>
        <w:rPr>
          <w:rFonts w:eastAsia="楷体_GB2312" w:hAnsi="楷体_GB2312"/>
          <w:b/>
          <w:bCs/>
          <w:color w:val="000000"/>
          <w:sz w:val="32"/>
          <w:szCs w:val="32"/>
        </w:rPr>
        <w:t>稳增长促</w:t>
      </w:r>
      <w:proofErr w:type="gramEnd"/>
      <w:r>
        <w:rPr>
          <w:rFonts w:eastAsia="楷体_GB2312" w:hAnsi="楷体_GB2312"/>
          <w:b/>
          <w:bCs/>
          <w:color w:val="000000"/>
          <w:sz w:val="32"/>
          <w:szCs w:val="32"/>
        </w:rPr>
        <w:t>转型</w:t>
      </w:r>
    </w:p>
    <w:p w:rsidR="00006B06" w:rsidRDefault="00006B06" w:rsidP="00006B06">
      <w:pPr>
        <w:spacing w:line="600" w:lineRule="exact"/>
        <w:ind w:firstLineChars="200" w:firstLine="640"/>
        <w:rPr>
          <w:rFonts w:eastAsia="仿宋_GB2312"/>
          <w:color w:val="000000"/>
          <w:sz w:val="32"/>
          <w:szCs w:val="32"/>
        </w:rPr>
      </w:pPr>
      <w:r>
        <w:rPr>
          <w:rFonts w:eastAsia="仿宋_GB2312"/>
          <w:color w:val="000000"/>
          <w:sz w:val="32"/>
          <w:szCs w:val="32"/>
        </w:rPr>
        <w:t>申报地区工业</w:t>
      </w:r>
      <w:proofErr w:type="gramStart"/>
      <w:r>
        <w:rPr>
          <w:rFonts w:eastAsia="仿宋_GB2312"/>
          <w:color w:val="000000"/>
          <w:sz w:val="32"/>
          <w:szCs w:val="32"/>
        </w:rPr>
        <w:t>稳增长</w:t>
      </w:r>
      <w:proofErr w:type="gramEnd"/>
      <w:r>
        <w:rPr>
          <w:rFonts w:eastAsia="仿宋_GB2312"/>
          <w:color w:val="000000"/>
          <w:sz w:val="32"/>
          <w:szCs w:val="32"/>
        </w:rPr>
        <w:t>的基本情况、取得的成就、存在的问题和相关举措，包括近三年的工业增加值、工业投资等增速情况以及</w:t>
      </w:r>
      <w:proofErr w:type="gramStart"/>
      <w:r>
        <w:rPr>
          <w:rFonts w:eastAsia="仿宋_GB2312"/>
          <w:color w:val="000000"/>
          <w:sz w:val="32"/>
          <w:szCs w:val="32"/>
        </w:rPr>
        <w:t>稳增长</w:t>
      </w:r>
      <w:proofErr w:type="gramEnd"/>
      <w:r>
        <w:rPr>
          <w:rFonts w:eastAsia="仿宋_GB2312"/>
          <w:color w:val="000000"/>
          <w:sz w:val="32"/>
          <w:szCs w:val="32"/>
        </w:rPr>
        <w:t>方面的具体举措及成效。推进制造业高质量发展方面采取的具体措施。工业结构调整及转型升级的基础、条件和相关进展，发展服务型制造和生产性服务业的情况，依法依规淘汰落后产能工作开展情况，新型工业化产业示范基地建设情况和发展水平提升。</w:t>
      </w:r>
    </w:p>
    <w:p w:rsidR="00006B06" w:rsidRDefault="00006B06" w:rsidP="00006B06">
      <w:pPr>
        <w:spacing w:line="580" w:lineRule="exact"/>
        <w:ind w:firstLineChars="200" w:firstLine="643"/>
        <w:rPr>
          <w:rFonts w:eastAsia="楷体_GB2312"/>
          <w:b/>
          <w:bCs/>
          <w:color w:val="000000"/>
          <w:sz w:val="32"/>
          <w:szCs w:val="32"/>
        </w:rPr>
      </w:pPr>
      <w:r>
        <w:rPr>
          <w:rFonts w:eastAsia="楷体_GB2312" w:hAnsi="楷体_GB2312"/>
          <w:b/>
          <w:bCs/>
          <w:color w:val="000000"/>
          <w:sz w:val="32"/>
          <w:szCs w:val="32"/>
        </w:rPr>
        <w:lastRenderedPageBreak/>
        <w:t>（三）技术改造</w:t>
      </w:r>
    </w:p>
    <w:p w:rsidR="00006B06" w:rsidRDefault="00006B06" w:rsidP="00006B06">
      <w:pPr>
        <w:spacing w:line="580" w:lineRule="exact"/>
        <w:ind w:firstLineChars="200" w:firstLine="640"/>
        <w:rPr>
          <w:rFonts w:eastAsia="仿宋_GB2312"/>
          <w:color w:val="000000"/>
          <w:sz w:val="32"/>
          <w:szCs w:val="32"/>
        </w:rPr>
      </w:pPr>
      <w:r>
        <w:rPr>
          <w:rFonts w:eastAsia="仿宋_GB2312"/>
          <w:color w:val="000000"/>
          <w:sz w:val="32"/>
          <w:szCs w:val="32"/>
        </w:rPr>
        <w:t>申报地区技术改造投资的基本情况、做法和取得的成效，包括技改重大项目推进情况、技改推进政策取得的成效、推进技改提升工业生产效率等情况。</w:t>
      </w:r>
    </w:p>
    <w:p w:rsidR="00006B06" w:rsidRDefault="00006B06" w:rsidP="00006B06">
      <w:pPr>
        <w:spacing w:line="580" w:lineRule="exact"/>
        <w:ind w:firstLineChars="200" w:firstLine="643"/>
        <w:rPr>
          <w:rFonts w:eastAsia="楷体_GB2312"/>
          <w:b/>
          <w:bCs/>
          <w:color w:val="000000"/>
          <w:sz w:val="32"/>
          <w:szCs w:val="32"/>
        </w:rPr>
      </w:pPr>
      <w:r>
        <w:rPr>
          <w:rFonts w:eastAsia="楷体_GB2312" w:hAnsi="楷体_GB2312"/>
          <w:b/>
          <w:bCs/>
          <w:color w:val="000000"/>
          <w:sz w:val="32"/>
          <w:szCs w:val="32"/>
        </w:rPr>
        <w:t>（四）质量品牌提升及两化融合</w:t>
      </w:r>
    </w:p>
    <w:p w:rsidR="00006B06" w:rsidRDefault="00006B06" w:rsidP="00006B06">
      <w:pPr>
        <w:spacing w:line="580" w:lineRule="exact"/>
        <w:ind w:firstLineChars="200" w:firstLine="640"/>
        <w:rPr>
          <w:rFonts w:eastAsia="仿宋_GB2312"/>
          <w:color w:val="000000"/>
          <w:sz w:val="32"/>
          <w:szCs w:val="32"/>
        </w:rPr>
      </w:pPr>
      <w:r>
        <w:rPr>
          <w:rFonts w:eastAsia="仿宋_GB2312" w:hAnsi="仿宋_GB2312"/>
          <w:color w:val="000000"/>
          <w:sz w:val="32"/>
          <w:szCs w:val="32"/>
          <w:lang w:bidi="ar"/>
        </w:rPr>
        <w:t>申报地区推动技术创新，开展质量品牌行动、实施</w:t>
      </w:r>
      <w:r>
        <w:rPr>
          <w:rFonts w:eastAsia="仿宋_GB2312"/>
          <w:color w:val="000000"/>
          <w:sz w:val="32"/>
          <w:szCs w:val="32"/>
          <w:lang w:bidi="ar"/>
        </w:rPr>
        <w:t>“</w:t>
      </w:r>
      <w:r>
        <w:rPr>
          <w:rFonts w:eastAsia="仿宋_GB2312" w:hAnsi="仿宋_GB2312"/>
          <w:color w:val="000000"/>
          <w:sz w:val="32"/>
          <w:szCs w:val="32"/>
          <w:lang w:bidi="ar"/>
        </w:rPr>
        <w:t>增品种、提品质、创品牌</w:t>
      </w:r>
      <w:r>
        <w:rPr>
          <w:rFonts w:eastAsia="仿宋_GB2312"/>
          <w:color w:val="000000"/>
          <w:sz w:val="32"/>
          <w:szCs w:val="32"/>
          <w:lang w:bidi="ar"/>
        </w:rPr>
        <w:t>”</w:t>
      </w:r>
      <w:r>
        <w:rPr>
          <w:rFonts w:eastAsia="仿宋_GB2312" w:hAnsi="仿宋_GB2312"/>
          <w:color w:val="000000"/>
          <w:sz w:val="32"/>
          <w:szCs w:val="32"/>
          <w:lang w:bidi="ar"/>
        </w:rPr>
        <w:t>活动的内容、做法及取得成效。信息化发展情况，在深化制造业与互联网融合以及发展工业</w:t>
      </w:r>
      <w:r>
        <w:rPr>
          <w:rFonts w:eastAsia="仿宋_GB2312"/>
          <w:color w:val="000000"/>
          <w:sz w:val="32"/>
          <w:szCs w:val="32"/>
        </w:rPr>
        <w:t>互联网方面的进展情况和典型做法。</w:t>
      </w:r>
    </w:p>
    <w:p w:rsidR="00006B06" w:rsidRDefault="00006B06" w:rsidP="00006B06">
      <w:pPr>
        <w:spacing w:line="580" w:lineRule="exact"/>
        <w:ind w:firstLineChars="200" w:firstLine="640"/>
        <w:rPr>
          <w:rFonts w:eastAsia="黑体"/>
          <w:bCs/>
          <w:color w:val="000000"/>
          <w:sz w:val="32"/>
        </w:rPr>
      </w:pPr>
      <w:r>
        <w:rPr>
          <w:rFonts w:eastAsia="黑体"/>
          <w:bCs/>
          <w:color w:val="000000"/>
          <w:sz w:val="32"/>
        </w:rPr>
        <w:t>三、下一步工作思路和目标</w:t>
      </w:r>
    </w:p>
    <w:p w:rsidR="00006B06" w:rsidRDefault="00006B06" w:rsidP="00006B06">
      <w:pPr>
        <w:spacing w:line="580" w:lineRule="exact"/>
        <w:ind w:left="640"/>
        <w:rPr>
          <w:rFonts w:eastAsia="楷体_GB2312"/>
          <w:b/>
          <w:bCs/>
          <w:color w:val="000000"/>
          <w:sz w:val="32"/>
          <w:szCs w:val="32"/>
        </w:rPr>
      </w:pPr>
      <w:r>
        <w:rPr>
          <w:rFonts w:eastAsia="楷体_GB2312" w:hAnsi="楷体_GB2312"/>
          <w:b/>
          <w:bCs/>
          <w:color w:val="000000"/>
          <w:sz w:val="32"/>
          <w:szCs w:val="32"/>
        </w:rPr>
        <w:t>（一）总体思路</w:t>
      </w:r>
    </w:p>
    <w:p w:rsidR="00006B06" w:rsidRDefault="00006B06" w:rsidP="00006B06">
      <w:pPr>
        <w:spacing w:line="580" w:lineRule="exact"/>
        <w:ind w:firstLineChars="200" w:firstLine="640"/>
        <w:rPr>
          <w:rFonts w:eastAsia="仿宋_GB2312"/>
          <w:color w:val="000000"/>
          <w:sz w:val="32"/>
          <w:szCs w:val="32"/>
        </w:rPr>
      </w:pPr>
      <w:r>
        <w:rPr>
          <w:rFonts w:eastAsia="仿宋_GB2312"/>
          <w:color w:val="000000"/>
          <w:sz w:val="32"/>
          <w:szCs w:val="32"/>
        </w:rPr>
        <w:t>申报地区落实制造强省建设、促进工业</w:t>
      </w:r>
      <w:proofErr w:type="gramStart"/>
      <w:r>
        <w:rPr>
          <w:rFonts w:eastAsia="仿宋_GB2312"/>
          <w:color w:val="000000"/>
          <w:sz w:val="32"/>
          <w:szCs w:val="32"/>
        </w:rPr>
        <w:t>稳增长促</w:t>
      </w:r>
      <w:proofErr w:type="gramEnd"/>
      <w:r>
        <w:rPr>
          <w:rFonts w:eastAsia="仿宋_GB2312"/>
          <w:color w:val="000000"/>
          <w:sz w:val="32"/>
          <w:szCs w:val="32"/>
        </w:rPr>
        <w:t>转型的工作思路，统筹解决重点行业和重点企业转型发展中的突出问题和预期成效。</w:t>
      </w:r>
    </w:p>
    <w:p w:rsidR="00006B06" w:rsidRDefault="00006B06" w:rsidP="00006B06">
      <w:pPr>
        <w:spacing w:line="580" w:lineRule="exact"/>
        <w:ind w:firstLineChars="200" w:firstLine="643"/>
        <w:rPr>
          <w:rFonts w:eastAsia="仿宋_GB2312"/>
          <w:color w:val="000000"/>
          <w:sz w:val="32"/>
          <w:szCs w:val="32"/>
        </w:rPr>
      </w:pPr>
      <w:r>
        <w:rPr>
          <w:rFonts w:eastAsia="楷体_GB2312" w:hAnsi="楷体_GB2312"/>
          <w:b/>
          <w:bCs/>
          <w:color w:val="000000"/>
          <w:sz w:val="32"/>
          <w:szCs w:val="32"/>
        </w:rPr>
        <w:t>（二）总体目标</w:t>
      </w:r>
    </w:p>
    <w:p w:rsidR="00006B06" w:rsidRDefault="00006B06" w:rsidP="00006B06">
      <w:pPr>
        <w:spacing w:line="580" w:lineRule="exact"/>
        <w:ind w:firstLineChars="200" w:firstLine="640"/>
        <w:rPr>
          <w:rFonts w:eastAsia="仿宋_GB2312"/>
          <w:color w:val="000000"/>
          <w:sz w:val="32"/>
          <w:szCs w:val="32"/>
        </w:rPr>
      </w:pPr>
      <w:r>
        <w:rPr>
          <w:rFonts w:eastAsia="仿宋_GB2312"/>
          <w:color w:val="000000"/>
          <w:sz w:val="32"/>
          <w:szCs w:val="32"/>
        </w:rPr>
        <w:t>申报地区制定</w:t>
      </w:r>
      <w:r>
        <w:rPr>
          <w:rFonts w:eastAsia="仿宋_GB2312"/>
          <w:color w:val="000000"/>
          <w:sz w:val="32"/>
          <w:szCs w:val="32"/>
        </w:rPr>
        <w:t>3</w:t>
      </w:r>
      <w:r>
        <w:rPr>
          <w:rFonts w:eastAsia="仿宋_GB2312"/>
          <w:color w:val="000000"/>
          <w:sz w:val="32"/>
          <w:szCs w:val="32"/>
        </w:rPr>
        <w:t>年的示范期目标（包括工业总体指标、重点产业指标和企业重点指标），行业重点评价指标突出行业和区域特点。</w:t>
      </w:r>
    </w:p>
    <w:p w:rsidR="00006B06" w:rsidRDefault="00006B06" w:rsidP="00006B06">
      <w:pPr>
        <w:spacing w:line="580" w:lineRule="exact"/>
        <w:ind w:firstLineChars="200" w:firstLine="640"/>
        <w:rPr>
          <w:rFonts w:eastAsia="仿宋_GB2312"/>
          <w:color w:val="000000"/>
          <w:sz w:val="32"/>
          <w:szCs w:val="32"/>
        </w:rPr>
      </w:pPr>
      <w:r>
        <w:rPr>
          <w:rFonts w:eastAsia="黑体"/>
          <w:bCs/>
          <w:color w:val="000000"/>
          <w:sz w:val="32"/>
        </w:rPr>
        <w:t>四、保障措施</w:t>
      </w:r>
    </w:p>
    <w:p w:rsidR="00006B06" w:rsidRDefault="00006B06" w:rsidP="00006B06">
      <w:pPr>
        <w:spacing w:line="580" w:lineRule="exact"/>
        <w:ind w:firstLineChars="200" w:firstLine="640"/>
        <w:jc w:val="left"/>
        <w:rPr>
          <w:rFonts w:eastAsia="仿宋_GB2312"/>
          <w:color w:val="000000"/>
          <w:sz w:val="32"/>
          <w:szCs w:val="32"/>
        </w:rPr>
      </w:pPr>
      <w:r>
        <w:rPr>
          <w:rFonts w:eastAsia="仿宋_GB2312"/>
          <w:color w:val="000000"/>
          <w:sz w:val="32"/>
          <w:szCs w:val="32"/>
        </w:rPr>
        <w:t>申</w:t>
      </w:r>
      <w:r>
        <w:rPr>
          <w:rFonts w:eastAsia="仿宋_GB2312"/>
          <w:color w:val="000000"/>
          <w:spacing w:val="-6"/>
          <w:sz w:val="32"/>
          <w:szCs w:val="32"/>
        </w:rPr>
        <w:t>报地区要积极创新政策机制，创造有利于工业发展的政策环境，提出加快产业转型升级、结构调整、构建技术创新体系、提高公共服务能力、加强基础能力建设等方面的主要任务和配套措施</w:t>
      </w:r>
      <w:r>
        <w:rPr>
          <w:rFonts w:eastAsia="仿宋_GB2312"/>
          <w:color w:val="000000"/>
          <w:sz w:val="32"/>
          <w:szCs w:val="32"/>
        </w:rPr>
        <w:t>。</w:t>
      </w:r>
    </w:p>
    <w:p w:rsidR="00006B06" w:rsidRDefault="00006B06" w:rsidP="00006B06">
      <w:pPr>
        <w:spacing w:line="580" w:lineRule="exact"/>
        <w:ind w:firstLineChars="200" w:firstLine="640"/>
        <w:jc w:val="left"/>
        <w:rPr>
          <w:rFonts w:eastAsia="仿宋_GB2312"/>
          <w:color w:val="000000"/>
          <w:sz w:val="32"/>
          <w:szCs w:val="32"/>
        </w:rPr>
      </w:pPr>
      <w:r>
        <w:rPr>
          <w:rFonts w:eastAsia="黑体"/>
          <w:bCs/>
          <w:color w:val="000000"/>
          <w:sz w:val="32"/>
        </w:rPr>
        <w:lastRenderedPageBreak/>
        <w:t>五、说明事项</w:t>
      </w:r>
    </w:p>
    <w:p w:rsidR="00006B06" w:rsidRDefault="00006B06" w:rsidP="00006B06">
      <w:pPr>
        <w:spacing w:line="580" w:lineRule="exact"/>
        <w:ind w:firstLineChars="196" w:firstLine="627"/>
        <w:outlineLvl w:val="0"/>
        <w:rPr>
          <w:rFonts w:eastAsia="仿宋_GB2312" w:hAnsi="仿宋_GB2312"/>
          <w:color w:val="000000"/>
          <w:sz w:val="32"/>
          <w:szCs w:val="32"/>
        </w:rPr>
      </w:pPr>
      <w:r>
        <w:rPr>
          <w:rFonts w:eastAsia="仿宋_GB2312" w:hAnsi="仿宋_GB2312"/>
          <w:color w:val="000000"/>
          <w:sz w:val="32"/>
          <w:szCs w:val="32"/>
        </w:rPr>
        <w:t>申报地区近三年，本行政区域内是否发生过重大安全生产事故、重大环境事故或造成恶劣影响的社会稳定事件。</w:t>
      </w:r>
    </w:p>
    <w:p w:rsidR="00006B06" w:rsidRDefault="00006B06" w:rsidP="00006B06">
      <w:pPr>
        <w:spacing w:line="580" w:lineRule="exact"/>
        <w:ind w:firstLineChars="196" w:firstLine="627"/>
        <w:outlineLvl w:val="0"/>
      </w:pPr>
      <w:r>
        <w:rPr>
          <w:rFonts w:eastAsia="仿宋_GB2312"/>
          <w:color w:val="000000"/>
          <w:sz w:val="32"/>
          <w:szCs w:val="32"/>
        </w:rPr>
        <w:t>20</w:t>
      </w:r>
      <w:r>
        <w:rPr>
          <w:rFonts w:eastAsia="仿宋_GB2312" w:hint="eastAsia"/>
          <w:color w:val="000000"/>
          <w:sz w:val="32"/>
          <w:szCs w:val="32"/>
        </w:rPr>
        <w:t>20</w:t>
      </w:r>
      <w:r>
        <w:rPr>
          <w:rFonts w:eastAsia="仿宋_GB2312"/>
          <w:color w:val="000000"/>
          <w:sz w:val="32"/>
          <w:szCs w:val="32"/>
        </w:rPr>
        <w:t>年度，本行政区域是否有相关工作被党中央、国务院及省委、省政府各</w:t>
      </w:r>
      <w:proofErr w:type="gramStart"/>
      <w:r>
        <w:rPr>
          <w:rFonts w:eastAsia="仿宋_GB2312"/>
          <w:color w:val="000000"/>
          <w:sz w:val="32"/>
          <w:szCs w:val="32"/>
        </w:rPr>
        <w:t>类督查检查考核</w:t>
      </w:r>
      <w:proofErr w:type="gramEnd"/>
      <w:r>
        <w:rPr>
          <w:rFonts w:eastAsia="仿宋_GB2312"/>
          <w:color w:val="000000"/>
          <w:sz w:val="32"/>
          <w:szCs w:val="32"/>
        </w:rPr>
        <w:t>通报批评或党中央、国务院领导批示指示及省委、省政府主要领导批示中通报批评的；是否存在中央及省重大政策措施落实跟踪审计发现相关问题的；是否有相关工作引发重大负面舆情，经核查属实并造成不良影响的，或者存在重大或性质恶劣违法违规问题的。</w:t>
      </w:r>
    </w:p>
    <w:p w:rsidR="00006B06" w:rsidRDefault="00006B06" w:rsidP="00006B06">
      <w:pPr>
        <w:spacing w:line="580" w:lineRule="exact"/>
        <w:rPr>
          <w:color w:val="000000"/>
        </w:rPr>
      </w:pPr>
    </w:p>
    <w:p w:rsidR="00006B06" w:rsidRDefault="00006B06" w:rsidP="00006B06">
      <w:pPr>
        <w:tabs>
          <w:tab w:val="left" w:pos="7560"/>
        </w:tabs>
        <w:spacing w:line="580" w:lineRule="exact"/>
        <w:ind w:right="320"/>
      </w:pPr>
    </w:p>
    <w:p w:rsidR="00006B06" w:rsidRDefault="00006B06" w:rsidP="00006B06"/>
    <w:p w:rsidR="00006B06" w:rsidRDefault="00006B06" w:rsidP="00006B06"/>
    <w:p w:rsidR="002C6810" w:rsidRPr="00006B06" w:rsidRDefault="002C6810">
      <w:bookmarkStart w:id="0" w:name="_GoBack"/>
      <w:bookmarkEnd w:id="0"/>
    </w:p>
    <w:sectPr w:rsidR="002C6810" w:rsidRPr="00006B06">
      <w:footerReference w:type="default" r:id="rId7"/>
      <w:pgSz w:w="11906" w:h="16838"/>
      <w:pgMar w:top="2098" w:right="1474" w:bottom="1814" w:left="1588" w:header="851" w:footer="1418" w:gutter="0"/>
      <w:pgNumType w:fmt="numberInDash"/>
      <w:cols w:space="720"/>
      <w:docGrid w:type="lines" w:linePitch="5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6B06">
    <w:pPr>
      <w:pStyle w:val="a4"/>
      <w:framePr w:wrap="around" w:vAnchor="text" w:hAnchor="margin" w:xAlign="outside" w:y="1"/>
      <w:rPr>
        <w:rStyle w:val="a3"/>
      </w:rPr>
    </w:pPr>
    <w:r>
      <w:fldChar w:fldCharType="begin"/>
    </w:r>
    <w:r>
      <w:rPr>
        <w:rStyle w:val="a3"/>
      </w:rPr>
      <w:instrText xml:space="preserve">PAGE  </w:instrText>
    </w:r>
    <w:r>
      <w:fldChar w:fldCharType="end"/>
    </w:r>
  </w:p>
  <w:p w:rsidR="00000000" w:rsidRDefault="00006B0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6B06">
    <w:pPr>
      <w:pStyle w:val="a4"/>
      <w:framePr w:wrap="around" w:vAnchor="text" w:hAnchor="margin" w:xAlign="outside" w:y="1"/>
      <w:rPr>
        <w:rStyle w:val="a3"/>
        <w:rFonts w:ascii="仿宋_GB2312" w:eastAsia="仿宋_GB2312" w:hint="eastAsia"/>
        <w:sz w:val="28"/>
        <w:szCs w:val="28"/>
      </w:rPr>
    </w:pPr>
    <w:r>
      <w:rPr>
        <w:rFonts w:ascii="仿宋_GB2312" w:eastAsia="仿宋_GB2312" w:hint="eastAsia"/>
        <w:sz w:val="28"/>
        <w:szCs w:val="28"/>
      </w:rPr>
      <w:fldChar w:fldCharType="begin"/>
    </w:r>
    <w:r>
      <w:rPr>
        <w:rStyle w:val="a3"/>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Pr>
        <w:rStyle w:val="a3"/>
        <w:rFonts w:ascii="仿宋_GB2312" w:eastAsia="仿宋_GB2312"/>
        <w:noProof/>
        <w:sz w:val="28"/>
        <w:szCs w:val="28"/>
      </w:rPr>
      <w:t>- 2 -</w:t>
    </w:r>
    <w:r>
      <w:rPr>
        <w:rFonts w:ascii="仿宋_GB2312" w:eastAsia="仿宋_GB2312" w:hint="eastAsia"/>
        <w:sz w:val="28"/>
        <w:szCs w:val="28"/>
      </w:rPr>
      <w:fldChar w:fldCharType="end"/>
    </w:r>
  </w:p>
  <w:p w:rsidR="00000000" w:rsidRDefault="00006B06">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6B06">
    <w:pPr>
      <w:pStyle w:val="a4"/>
      <w:framePr w:wrap="around" w:vAnchor="text" w:hAnchor="margin" w:xAlign="outside" w:y="1"/>
      <w:rPr>
        <w:rStyle w:val="a3"/>
        <w:rFonts w:ascii="仿宋_GB2312" w:eastAsia="仿宋_GB2312" w:hint="eastAsia"/>
        <w:sz w:val="28"/>
        <w:szCs w:val="28"/>
      </w:rPr>
    </w:pPr>
    <w:r>
      <w:rPr>
        <w:rFonts w:ascii="仿宋_GB2312" w:eastAsia="仿宋_GB2312" w:hint="eastAsia"/>
        <w:sz w:val="28"/>
        <w:szCs w:val="28"/>
      </w:rPr>
      <w:fldChar w:fldCharType="begin"/>
    </w:r>
    <w:r>
      <w:rPr>
        <w:rStyle w:val="a3"/>
        <w:rFonts w:ascii="仿宋_GB2312" w:eastAsia="仿宋_GB2312" w:hint="eastAsia"/>
        <w:sz w:val="28"/>
        <w:szCs w:val="28"/>
      </w:rPr>
      <w:instrText>PAGE</w:instrText>
    </w:r>
    <w:r>
      <w:rPr>
        <w:rStyle w:val="a3"/>
        <w:rFonts w:ascii="仿宋_GB2312" w:eastAsia="仿宋_GB2312" w:hint="eastAsia"/>
        <w:sz w:val="28"/>
        <w:szCs w:val="28"/>
      </w:rPr>
      <w:instrText xml:space="preserve">  </w:instrText>
    </w:r>
    <w:r>
      <w:rPr>
        <w:rFonts w:ascii="仿宋_GB2312" w:eastAsia="仿宋_GB2312" w:hint="eastAsia"/>
        <w:sz w:val="28"/>
        <w:szCs w:val="28"/>
      </w:rPr>
      <w:fldChar w:fldCharType="separate"/>
    </w:r>
    <w:r>
      <w:rPr>
        <w:rStyle w:val="a3"/>
        <w:rFonts w:ascii="仿宋_GB2312" w:eastAsia="仿宋_GB2312"/>
        <w:noProof/>
        <w:sz w:val="28"/>
        <w:szCs w:val="28"/>
      </w:rPr>
      <w:t>- 8 -</w:t>
    </w:r>
    <w:r>
      <w:rPr>
        <w:rFonts w:ascii="仿宋_GB2312" w:eastAsia="仿宋_GB2312" w:hint="eastAsia"/>
        <w:sz w:val="28"/>
        <w:szCs w:val="28"/>
      </w:rPr>
      <w:fldChar w:fldCharType="end"/>
    </w:r>
  </w:p>
  <w:p w:rsidR="00000000" w:rsidRDefault="00006B06">
    <w:pPr>
      <w:pStyle w:val="a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06"/>
    <w:rsid w:val="00006B06"/>
    <w:rsid w:val="002C6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006B06"/>
  </w:style>
  <w:style w:type="paragraph" w:styleId="a4">
    <w:name w:val="footer"/>
    <w:basedOn w:val="a"/>
    <w:link w:val="Char"/>
    <w:qFormat/>
    <w:rsid w:val="00006B06"/>
    <w:pPr>
      <w:tabs>
        <w:tab w:val="center" w:pos="4153"/>
        <w:tab w:val="right" w:pos="8306"/>
      </w:tabs>
      <w:snapToGrid w:val="0"/>
      <w:jc w:val="left"/>
    </w:pPr>
    <w:rPr>
      <w:rFonts w:ascii="Calibri" w:hAnsi="Calibri"/>
      <w:kern w:val="0"/>
      <w:sz w:val="18"/>
      <w:szCs w:val="18"/>
    </w:rPr>
  </w:style>
  <w:style w:type="character" w:customStyle="1" w:styleId="Char">
    <w:name w:val="页脚 Char"/>
    <w:basedOn w:val="a0"/>
    <w:link w:val="a4"/>
    <w:rsid w:val="00006B06"/>
    <w:rPr>
      <w:rFonts w:ascii="Calibri" w:eastAsia="宋体" w:hAnsi="Calibr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006B06"/>
  </w:style>
  <w:style w:type="paragraph" w:styleId="a4">
    <w:name w:val="footer"/>
    <w:basedOn w:val="a"/>
    <w:link w:val="Char"/>
    <w:qFormat/>
    <w:rsid w:val="00006B06"/>
    <w:pPr>
      <w:tabs>
        <w:tab w:val="center" w:pos="4153"/>
        <w:tab w:val="right" w:pos="8306"/>
      </w:tabs>
      <w:snapToGrid w:val="0"/>
      <w:jc w:val="left"/>
    </w:pPr>
    <w:rPr>
      <w:rFonts w:ascii="Calibri" w:hAnsi="Calibri"/>
      <w:kern w:val="0"/>
      <w:sz w:val="18"/>
      <w:szCs w:val="18"/>
    </w:rPr>
  </w:style>
  <w:style w:type="character" w:customStyle="1" w:styleId="Char">
    <w:name w:val="页脚 Char"/>
    <w:basedOn w:val="a0"/>
    <w:link w:val="a4"/>
    <w:rsid w:val="00006B06"/>
    <w:rPr>
      <w:rFonts w:ascii="Calibri"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583</Words>
  <Characters>3325</Characters>
  <Application>Microsoft Office Word</Application>
  <DocSecurity>0</DocSecurity>
  <Lines>27</Lines>
  <Paragraphs>7</Paragraphs>
  <ScaleCrop>false</ScaleCrop>
  <Company>Lenovo</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昝斌</dc:creator>
  <cp:lastModifiedBy>昝斌</cp:lastModifiedBy>
  <cp:revision>1</cp:revision>
  <dcterms:created xsi:type="dcterms:W3CDTF">2021-03-15T00:24:00Z</dcterms:created>
  <dcterms:modified xsi:type="dcterms:W3CDTF">2021-03-15T00:24:00Z</dcterms:modified>
</cp:coreProperties>
</file>